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E3F" w:rsidRPr="00C53AD3" w:rsidRDefault="00884873" w:rsidP="00B05DD2">
      <w:pPr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5442585</wp:posOffset>
                </wp:positionH>
                <wp:positionV relativeFrom="paragraph">
                  <wp:posOffset>147320</wp:posOffset>
                </wp:positionV>
                <wp:extent cx="3686175" cy="5701030"/>
                <wp:effectExtent l="13335" t="13970" r="5715" b="9525"/>
                <wp:wrapNone/>
                <wp:docPr id="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5701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DD2" w:rsidRPr="00777108" w:rsidRDefault="00B05DD2">
                            <w:pPr>
                              <w:rPr>
                                <w:b/>
                                <w:sz w:val="20"/>
                              </w:rPr>
                            </w:pPr>
                            <w:proofErr w:type="gramStart"/>
                            <w:r w:rsidRPr="00777108">
                              <w:rPr>
                                <w:b/>
                                <w:sz w:val="20"/>
                              </w:rPr>
                              <w:t>Verbindliche</w:t>
                            </w:r>
                            <w:proofErr w:type="gramEnd"/>
                            <w:r w:rsidRPr="00777108">
                              <w:rPr>
                                <w:b/>
                                <w:sz w:val="20"/>
                              </w:rPr>
                              <w:t xml:space="preserve"> Seminar – Anmeldung:</w:t>
                            </w:r>
                          </w:p>
                          <w:p w:rsidR="00B05DD2" w:rsidRPr="00046356" w:rsidRDefault="00B05DD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B05DD2" w:rsidRPr="004C1D46" w:rsidRDefault="004419D8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</w:rPr>
                              <w:t xml:space="preserve">Fortbildung </w:t>
                            </w:r>
                            <w:r w:rsidR="00B05DD2" w:rsidRPr="00777108">
                              <w:rPr>
                                <w:b/>
                                <w:sz w:val="20"/>
                              </w:rPr>
                              <w:t xml:space="preserve"> </w:t>
                            </w:r>
                            <w:r w:rsidR="00632EC9">
                              <w:rPr>
                                <w:sz w:val="20"/>
                              </w:rPr>
                              <w:t>Mittwoch, 22.04.2020</w:t>
                            </w:r>
                            <w:r w:rsidR="00B16CA3">
                              <w:rPr>
                                <w:sz w:val="20"/>
                              </w:rPr>
                              <w:t xml:space="preserve"> von 09.30 – 16:00     </w:t>
                            </w:r>
                          </w:p>
                          <w:p w:rsidR="00D823C2" w:rsidRPr="00777108" w:rsidRDefault="00D823C2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05DD2" w:rsidRPr="00777108" w:rsidRDefault="00B05DD2" w:rsidP="00C53AD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77108">
                              <w:rPr>
                                <w:sz w:val="20"/>
                              </w:rPr>
                              <w:t>Name, Vorname 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>..........................</w:t>
                            </w:r>
                          </w:p>
                          <w:p w:rsidR="00B05DD2" w:rsidRPr="00777108" w:rsidRDefault="00B05DD2" w:rsidP="00C53AD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77108">
                              <w:rPr>
                                <w:sz w:val="20"/>
                              </w:rPr>
                              <w:t>Tel. ................................................................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>..........................</w:t>
                            </w:r>
                          </w:p>
                          <w:p w:rsidR="00B05DD2" w:rsidRPr="00777108" w:rsidRDefault="00B05DD2" w:rsidP="00C53AD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77108">
                              <w:rPr>
                                <w:sz w:val="20"/>
                              </w:rPr>
                              <w:t>Email .............................................................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>...........................</w:t>
                            </w:r>
                          </w:p>
                          <w:p w:rsidR="00B05DD2" w:rsidRPr="00777108" w:rsidRDefault="00B05DD2" w:rsidP="00C53AD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77108">
                              <w:rPr>
                                <w:sz w:val="20"/>
                              </w:rPr>
                              <w:t>Diensta</w:t>
                            </w:r>
                            <w:r w:rsidRPr="00777108">
                              <w:rPr>
                                <w:sz w:val="20"/>
                              </w:rPr>
                              <w:t>n</w:t>
                            </w:r>
                            <w:r w:rsidRPr="00777108">
                              <w:rPr>
                                <w:sz w:val="20"/>
                              </w:rPr>
                              <w:t>schrift/Adresse.............................................................................................................................................................................................</w:t>
                            </w:r>
                            <w:r>
                              <w:rPr>
                                <w:sz w:val="20"/>
                              </w:rPr>
                              <w:t>...................................................................................</w:t>
                            </w:r>
                          </w:p>
                          <w:p w:rsidR="00B05DD2" w:rsidRPr="00777108" w:rsidRDefault="00B05DD2" w:rsidP="00C53AD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77108">
                              <w:rPr>
                                <w:sz w:val="20"/>
                              </w:rPr>
                              <w:t>Datum:</w:t>
                            </w:r>
                          </w:p>
                          <w:p w:rsidR="00853098" w:rsidRPr="00E21974" w:rsidRDefault="00853098" w:rsidP="00E21974">
                            <w:pPr>
                              <w:spacing w:before="0"/>
                              <w:jc w:val="left"/>
                              <w:rPr>
                                <w:sz w:val="12"/>
                                <w:szCs w:val="12"/>
                              </w:rPr>
                            </w:pPr>
                          </w:p>
                          <w:p w:rsidR="00B05DD2" w:rsidRPr="00777108" w:rsidRDefault="00B05DD2" w:rsidP="00C53AD3">
                            <w:pPr>
                              <w:jc w:val="left"/>
                              <w:rPr>
                                <w:b/>
                                <w:sz w:val="20"/>
                              </w:rPr>
                            </w:pPr>
                            <w:r w:rsidRPr="00777108">
                              <w:rPr>
                                <w:b/>
                                <w:sz w:val="20"/>
                              </w:rPr>
                              <w:t>Anmeldung:</w:t>
                            </w:r>
                          </w:p>
                          <w:p w:rsidR="00B05DD2" w:rsidRDefault="00B05DD2" w:rsidP="00C53AD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777108">
                              <w:rPr>
                                <w:sz w:val="20"/>
                              </w:rPr>
                              <w:t>Bürgerzentrum Vingst – Vingster Treff, Fabian Goreth</w:t>
                            </w:r>
                          </w:p>
                          <w:p w:rsidR="00B05DD2" w:rsidRDefault="00B05DD2" w:rsidP="00C53AD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>Würzburgerstr. 11 a, 51103 Köln, Tel.</w:t>
                            </w:r>
                            <w:r w:rsidR="00A43EF7">
                              <w:rPr>
                                <w:sz w:val="20"/>
                              </w:rPr>
                              <w:t xml:space="preserve"> </w:t>
                            </w:r>
                            <w:r>
                              <w:rPr>
                                <w:sz w:val="20"/>
                              </w:rPr>
                              <w:t>0221 – 87 54 85</w:t>
                            </w:r>
                          </w:p>
                          <w:p w:rsidR="00B05DD2" w:rsidRPr="00B16CA3" w:rsidRDefault="00B05DD2" w:rsidP="00C53AD3">
                            <w:pPr>
                              <w:jc w:val="left"/>
                              <w:rPr>
                                <w:sz w:val="20"/>
                                <w:lang w:val="en-US"/>
                              </w:rPr>
                            </w:pPr>
                            <w:r w:rsidRPr="00B16CA3">
                              <w:rPr>
                                <w:sz w:val="20"/>
                                <w:lang w:val="en-US"/>
                              </w:rPr>
                              <w:t>Email: vingstertreff@soziales-koeln.de</w:t>
                            </w:r>
                          </w:p>
                          <w:p w:rsidR="00B05DD2" w:rsidRPr="00E21974" w:rsidRDefault="00B05DD2" w:rsidP="00C53AD3">
                            <w:pPr>
                              <w:jc w:val="left"/>
                              <w:rPr>
                                <w:sz w:val="12"/>
                                <w:szCs w:val="12"/>
                                <w:lang w:val="en-US"/>
                              </w:rPr>
                            </w:pPr>
                          </w:p>
                          <w:p w:rsidR="00B05DD2" w:rsidRPr="00B16CA3" w:rsidRDefault="00CC2E64" w:rsidP="00C53AD3">
                            <w:pPr>
                              <w:jc w:val="left"/>
                              <w:rPr>
                                <w:b/>
                                <w:sz w:val="20"/>
                                <w:lang w:val="en-US"/>
                              </w:rPr>
                            </w:pPr>
                            <w:r w:rsidRPr="00B16CA3">
                              <w:rPr>
                                <w:b/>
                                <w:sz w:val="20"/>
                                <w:lang w:val="en-US"/>
                              </w:rPr>
                              <w:t>Abmeldefrist</w:t>
                            </w:r>
                          </w:p>
                          <w:p w:rsidR="00B05DD2" w:rsidRDefault="00B05DD2" w:rsidP="00C53AD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  <w:r w:rsidRPr="00B05DD2">
                              <w:rPr>
                                <w:sz w:val="20"/>
                              </w:rPr>
                              <w:t xml:space="preserve">Falls Sie nicht teilnehmen können, bitten wir Sie bis </w:t>
                            </w:r>
                            <w:r w:rsidR="004419D8">
                              <w:rPr>
                                <w:b/>
                                <w:sz w:val="20"/>
                              </w:rPr>
                              <w:t>5</w:t>
                            </w:r>
                            <w:r w:rsidRPr="00B05DD2">
                              <w:rPr>
                                <w:b/>
                                <w:sz w:val="20"/>
                              </w:rPr>
                              <w:t xml:space="preserve"> Tage</w:t>
                            </w:r>
                            <w:r w:rsidRPr="00B05DD2">
                              <w:rPr>
                                <w:sz w:val="20"/>
                              </w:rPr>
                              <w:t xml:space="preserve"> vor Veranstaltungsbeginn um Ihre Abmeldung. Andernfalls wird der volle Teilnahmebetrag fällig.</w:t>
                            </w:r>
                          </w:p>
                          <w:p w:rsidR="00E21974" w:rsidRPr="00F50454" w:rsidRDefault="00E21974" w:rsidP="00E21974">
                            <w:pPr>
                              <w:rPr>
                                <w:rFonts w:eastAsiaTheme="minorHAnsi" w:cs="Arial"/>
                                <w:b/>
                                <w:sz w:val="2"/>
                                <w:szCs w:val="2"/>
                                <w:lang w:eastAsia="en-US"/>
                              </w:rPr>
                            </w:pPr>
                          </w:p>
                          <w:p w:rsidR="00E21974" w:rsidRPr="005934B4" w:rsidRDefault="00E21974" w:rsidP="00E21974">
                            <w:pPr>
                              <w:spacing w:before="0" w:after="23" w:line="276" w:lineRule="auto"/>
                              <w:ind w:left="-709"/>
                              <w:jc w:val="left"/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</w:pPr>
                            <w:r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ab/>
                            </w:r>
                            <w:r w:rsidRPr="005934B4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 xml:space="preserve">Mit Ihrer Anmeldung werden Ihre Daten nur zur Teilnahme am </w:t>
                            </w:r>
                            <w:r w:rsidRPr="005934B4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br/>
                            </w:r>
                            <w:r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ab/>
                            </w:r>
                            <w:r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ab/>
                              <w:t>entsprechenden Angebot erhoben</w:t>
                            </w:r>
                            <w:r w:rsidRPr="005934B4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 xml:space="preserve"> (Art. 7 EU DSVGO)</w:t>
                            </w:r>
                            <w:r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 xml:space="preserve">. </w:t>
                            </w:r>
                            <w:r w:rsidRPr="005934B4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>Entsprechend</w:t>
                            </w:r>
                            <w:r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 xml:space="preserve"> </w:t>
                            </w:r>
                            <w:r w:rsidRPr="005934B4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 xml:space="preserve">Art. 17 EU DSGVO </w:t>
                            </w:r>
                            <w:r w:rsidR="00723FE8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ab/>
                            </w:r>
                            <w:r w:rsidRPr="005934B4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>werden sie anschließend gelöscht. Sie haben das</w:t>
                            </w:r>
                            <w:r w:rsidR="00723FE8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 xml:space="preserve"> </w:t>
                            </w:r>
                            <w:r w:rsidRPr="005934B4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>Recht jederzeit Ihre</w:t>
                            </w:r>
                            <w:r w:rsidR="00723FE8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ab/>
                            </w:r>
                            <w:r w:rsidR="00723FE8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ab/>
                            </w:r>
                            <w:r w:rsidR="00723FE8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ab/>
                            </w:r>
                            <w:r w:rsidRPr="005934B4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>Datenerhe</w:t>
                            </w:r>
                            <w:r w:rsidR="00723FE8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ab/>
                            </w:r>
                            <w:r w:rsidRPr="005934B4">
                              <w:rPr>
                                <w:rFonts w:eastAsiaTheme="minorHAnsi" w:cs="Arial"/>
                                <w:b/>
                                <w:sz w:val="14"/>
                                <w:szCs w:val="14"/>
                                <w:lang w:eastAsia="en-US"/>
                              </w:rPr>
                              <w:t>bung zu widerrufen (Art. 21 EU DSGVO)</w:t>
                            </w:r>
                          </w:p>
                          <w:p w:rsidR="00E21974" w:rsidRPr="00B05DD2" w:rsidRDefault="00E21974" w:rsidP="00C53AD3">
                            <w:pPr>
                              <w:jc w:val="left"/>
                              <w:rPr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428.55pt;margin-top:11.6pt;width:290.25pt;height:448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">
                <v:textbox>
                  <w:txbxContent>
                    <w:p w:rsidR="00B05DD2" w:rsidRPr="00777108" w:rsidRDefault="00B05DD2">
                      <w:pPr>
                        <w:rPr>
                          <w:b/>
                          <w:sz w:val="20"/>
                        </w:rPr>
                      </w:pPr>
                      <w:r w:rsidRPr="00777108">
                        <w:rPr>
                          <w:b/>
                          <w:sz w:val="20"/>
                        </w:rPr>
                        <w:t>Verbindliche Seminar – Anmeldung:</w:t>
                      </w:r>
                    </w:p>
                    <w:p w:rsidR="00B05DD2" w:rsidRPr="00046356" w:rsidRDefault="00B05DD2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B05DD2" w:rsidRPr="004C1D46" w:rsidRDefault="004419D8">
                      <w:pPr>
                        <w:rPr>
                          <w:sz w:val="20"/>
                        </w:rPr>
                      </w:pPr>
                      <w:r>
                        <w:rPr>
                          <w:b/>
                          <w:sz w:val="20"/>
                        </w:rPr>
                        <w:t xml:space="preserve">Fortbildung </w:t>
                      </w:r>
                      <w:r w:rsidR="00B05DD2" w:rsidRPr="00777108">
                        <w:rPr>
                          <w:b/>
                          <w:sz w:val="20"/>
                        </w:rPr>
                        <w:t xml:space="preserve"> </w:t>
                      </w:r>
                      <w:r w:rsidR="00632EC9">
                        <w:rPr>
                          <w:sz w:val="20"/>
                        </w:rPr>
                        <w:t>Mittwoch, 22.04.2020</w:t>
                      </w:r>
                      <w:r w:rsidR="00B16CA3">
                        <w:rPr>
                          <w:sz w:val="20"/>
                        </w:rPr>
                        <w:t xml:space="preserve"> von 09.30 – 16:00     </w:t>
                      </w:r>
                    </w:p>
                    <w:p w:rsidR="00D823C2" w:rsidRPr="00777108" w:rsidRDefault="00D823C2">
                      <w:pPr>
                        <w:rPr>
                          <w:b/>
                          <w:sz w:val="20"/>
                        </w:rPr>
                      </w:pPr>
                    </w:p>
                    <w:p w:rsidR="00B05DD2" w:rsidRPr="00777108" w:rsidRDefault="00B05DD2" w:rsidP="00C53AD3">
                      <w:pPr>
                        <w:jc w:val="left"/>
                        <w:rPr>
                          <w:sz w:val="20"/>
                        </w:rPr>
                      </w:pPr>
                      <w:r w:rsidRPr="00777108">
                        <w:rPr>
                          <w:sz w:val="20"/>
                        </w:rPr>
                        <w:t>Name, Vorname ............................................</w:t>
                      </w:r>
                      <w:r>
                        <w:rPr>
                          <w:sz w:val="20"/>
                        </w:rPr>
                        <w:t>..........................</w:t>
                      </w:r>
                    </w:p>
                    <w:p w:rsidR="00B05DD2" w:rsidRPr="00777108" w:rsidRDefault="00B05DD2" w:rsidP="00C53AD3">
                      <w:pPr>
                        <w:jc w:val="left"/>
                        <w:rPr>
                          <w:sz w:val="20"/>
                        </w:rPr>
                      </w:pPr>
                      <w:r w:rsidRPr="00777108">
                        <w:rPr>
                          <w:sz w:val="20"/>
                        </w:rPr>
                        <w:t>Tel. ................................................................</w:t>
                      </w:r>
                      <w:r>
                        <w:rPr>
                          <w:sz w:val="20"/>
                        </w:rPr>
                        <w:t>..........................</w:t>
                      </w:r>
                    </w:p>
                    <w:p w:rsidR="00B05DD2" w:rsidRPr="00777108" w:rsidRDefault="00B05DD2" w:rsidP="00C53AD3">
                      <w:pPr>
                        <w:jc w:val="left"/>
                        <w:rPr>
                          <w:sz w:val="20"/>
                        </w:rPr>
                      </w:pPr>
                      <w:r w:rsidRPr="00777108">
                        <w:rPr>
                          <w:sz w:val="20"/>
                        </w:rPr>
                        <w:t>Email .............................................................</w:t>
                      </w:r>
                      <w:r>
                        <w:rPr>
                          <w:sz w:val="20"/>
                        </w:rPr>
                        <w:t>...........................</w:t>
                      </w:r>
                    </w:p>
                    <w:p w:rsidR="00B05DD2" w:rsidRPr="00777108" w:rsidRDefault="00B05DD2" w:rsidP="00C53AD3">
                      <w:pPr>
                        <w:jc w:val="left"/>
                        <w:rPr>
                          <w:sz w:val="20"/>
                        </w:rPr>
                      </w:pPr>
                      <w:r w:rsidRPr="00777108">
                        <w:rPr>
                          <w:sz w:val="20"/>
                        </w:rPr>
                        <w:t>Diensta</w:t>
                      </w:r>
                      <w:r w:rsidRPr="00777108">
                        <w:rPr>
                          <w:sz w:val="20"/>
                        </w:rPr>
                        <w:t>n</w:t>
                      </w:r>
                      <w:r w:rsidRPr="00777108">
                        <w:rPr>
                          <w:sz w:val="20"/>
                        </w:rPr>
                        <w:t>schrift/Adresse.............................................................................................................................................................................................</w:t>
                      </w:r>
                      <w:r>
                        <w:rPr>
                          <w:sz w:val="20"/>
                        </w:rPr>
                        <w:t>...................................................................................</w:t>
                      </w:r>
                    </w:p>
                    <w:p w:rsidR="00B05DD2" w:rsidRPr="00777108" w:rsidRDefault="00B05DD2" w:rsidP="00C53AD3">
                      <w:pPr>
                        <w:jc w:val="left"/>
                        <w:rPr>
                          <w:sz w:val="20"/>
                        </w:rPr>
                      </w:pPr>
                      <w:r w:rsidRPr="00777108">
                        <w:rPr>
                          <w:sz w:val="20"/>
                        </w:rPr>
                        <w:t>Datum:</w:t>
                      </w:r>
                    </w:p>
                    <w:p w:rsidR="00853098" w:rsidRPr="00E21974" w:rsidRDefault="00853098" w:rsidP="00E21974">
                      <w:pPr>
                        <w:spacing w:before="0"/>
                        <w:jc w:val="left"/>
                        <w:rPr>
                          <w:sz w:val="12"/>
                          <w:szCs w:val="12"/>
                        </w:rPr>
                      </w:pPr>
                    </w:p>
                    <w:p w:rsidR="00B05DD2" w:rsidRPr="00777108" w:rsidRDefault="00B05DD2" w:rsidP="00C53AD3">
                      <w:pPr>
                        <w:jc w:val="left"/>
                        <w:rPr>
                          <w:b/>
                          <w:sz w:val="20"/>
                        </w:rPr>
                      </w:pPr>
                      <w:r w:rsidRPr="00777108">
                        <w:rPr>
                          <w:b/>
                          <w:sz w:val="20"/>
                        </w:rPr>
                        <w:t>Anmeldung:</w:t>
                      </w:r>
                    </w:p>
                    <w:p w:rsidR="00B05DD2" w:rsidRDefault="00B05DD2" w:rsidP="00C53AD3">
                      <w:pPr>
                        <w:jc w:val="left"/>
                        <w:rPr>
                          <w:sz w:val="20"/>
                        </w:rPr>
                      </w:pPr>
                      <w:r w:rsidRPr="00777108">
                        <w:rPr>
                          <w:sz w:val="20"/>
                        </w:rPr>
                        <w:t>Bürgerzentrum Vingst – Vingster Treff, Fabian Goreth</w:t>
                      </w:r>
                    </w:p>
                    <w:p w:rsidR="00B05DD2" w:rsidRDefault="00B05DD2" w:rsidP="00C53AD3">
                      <w:pPr>
                        <w:jc w:val="left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>Würzburgerstr. 11 a, 51103 Köln, Tel.</w:t>
                      </w:r>
                      <w:r w:rsidR="00A43EF7">
                        <w:rPr>
                          <w:sz w:val="20"/>
                        </w:rPr>
                        <w:t xml:space="preserve"> </w:t>
                      </w:r>
                      <w:r>
                        <w:rPr>
                          <w:sz w:val="20"/>
                        </w:rPr>
                        <w:t>0221 – 87 54 85</w:t>
                      </w:r>
                    </w:p>
                    <w:p w:rsidR="00B05DD2" w:rsidRPr="00B16CA3" w:rsidRDefault="00B05DD2" w:rsidP="00C53AD3">
                      <w:pPr>
                        <w:jc w:val="left"/>
                        <w:rPr>
                          <w:sz w:val="20"/>
                          <w:lang w:val="en-US"/>
                        </w:rPr>
                      </w:pPr>
                      <w:r w:rsidRPr="00B16CA3">
                        <w:rPr>
                          <w:sz w:val="20"/>
                          <w:lang w:val="en-US"/>
                        </w:rPr>
                        <w:t>Email: vingstertreff@soziales-koeln.de</w:t>
                      </w:r>
                    </w:p>
                    <w:p w:rsidR="00B05DD2" w:rsidRPr="00E21974" w:rsidRDefault="00B05DD2" w:rsidP="00C53AD3">
                      <w:pPr>
                        <w:jc w:val="left"/>
                        <w:rPr>
                          <w:sz w:val="12"/>
                          <w:szCs w:val="12"/>
                          <w:lang w:val="en-US"/>
                        </w:rPr>
                      </w:pPr>
                    </w:p>
                    <w:p w:rsidR="00B05DD2" w:rsidRPr="00B16CA3" w:rsidRDefault="00CC2E64" w:rsidP="00C53AD3">
                      <w:pPr>
                        <w:jc w:val="left"/>
                        <w:rPr>
                          <w:b/>
                          <w:sz w:val="20"/>
                          <w:lang w:val="en-US"/>
                        </w:rPr>
                      </w:pPr>
                      <w:r w:rsidRPr="00B16CA3">
                        <w:rPr>
                          <w:b/>
                          <w:sz w:val="20"/>
                          <w:lang w:val="en-US"/>
                        </w:rPr>
                        <w:t>Abmeldefrist</w:t>
                      </w:r>
                    </w:p>
                    <w:p w:rsidR="00B05DD2" w:rsidRDefault="00B05DD2" w:rsidP="00C53AD3">
                      <w:pPr>
                        <w:jc w:val="left"/>
                        <w:rPr>
                          <w:sz w:val="20"/>
                        </w:rPr>
                      </w:pPr>
                      <w:r w:rsidRPr="00B05DD2">
                        <w:rPr>
                          <w:sz w:val="20"/>
                        </w:rPr>
                        <w:t xml:space="preserve">Falls Sie nicht teilnehmen können, bitten wir Sie bis </w:t>
                      </w:r>
                      <w:r w:rsidR="004419D8">
                        <w:rPr>
                          <w:b/>
                          <w:sz w:val="20"/>
                        </w:rPr>
                        <w:t>5</w:t>
                      </w:r>
                      <w:r w:rsidRPr="00B05DD2">
                        <w:rPr>
                          <w:b/>
                          <w:sz w:val="20"/>
                        </w:rPr>
                        <w:t xml:space="preserve"> Tage</w:t>
                      </w:r>
                      <w:r w:rsidRPr="00B05DD2">
                        <w:rPr>
                          <w:sz w:val="20"/>
                        </w:rPr>
                        <w:t xml:space="preserve"> vor Veranstaltungsbeginn um Ihre Abmeldung. Andernfalls wird der volle Teilnahmebetrag fällig.</w:t>
                      </w:r>
                    </w:p>
                    <w:p w:rsidR="00E21974" w:rsidRPr="00F50454" w:rsidRDefault="00E21974" w:rsidP="00E21974">
                      <w:pPr>
                        <w:rPr>
                          <w:rFonts w:eastAsiaTheme="minorHAnsi" w:cs="Arial"/>
                          <w:b/>
                          <w:sz w:val="2"/>
                          <w:szCs w:val="2"/>
                          <w:lang w:eastAsia="en-US"/>
                        </w:rPr>
                      </w:pPr>
                    </w:p>
                    <w:p w:rsidR="00E21974" w:rsidRPr="005934B4" w:rsidRDefault="00E21974" w:rsidP="00E21974">
                      <w:pPr>
                        <w:spacing w:before="0" w:after="23" w:line="276" w:lineRule="auto"/>
                        <w:ind w:left="-709"/>
                        <w:jc w:val="left"/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</w:pPr>
                      <w:r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ab/>
                      </w:r>
                      <w:r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ab/>
                      </w:r>
                      <w:r w:rsidRPr="005934B4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 xml:space="preserve">Mit Ihrer Anmeldung werden Ihre Daten nur zur Teilnahme am </w:t>
                      </w:r>
                      <w:r w:rsidRPr="005934B4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br/>
                      </w:r>
                      <w:r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ab/>
                      </w:r>
                      <w:r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ab/>
                        <w:t>entsprechenden Angebot erhoben</w:t>
                      </w:r>
                      <w:r w:rsidRPr="005934B4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 xml:space="preserve"> (Art. 7 EU DSVGO)</w:t>
                      </w:r>
                      <w:r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 xml:space="preserve">. </w:t>
                      </w:r>
                      <w:r w:rsidRPr="005934B4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>Entsprechend</w:t>
                      </w:r>
                      <w:r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 xml:space="preserve"> </w:t>
                      </w:r>
                      <w:r w:rsidRPr="005934B4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 xml:space="preserve">Art. 17 EU DSGVO </w:t>
                      </w:r>
                      <w:r w:rsidR="00723FE8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ab/>
                      </w:r>
                      <w:r w:rsidRPr="005934B4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>werden sie anschließend gelöscht. Sie haben das</w:t>
                      </w:r>
                      <w:r w:rsidR="00723FE8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 xml:space="preserve"> </w:t>
                      </w:r>
                      <w:r w:rsidRPr="005934B4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>Recht jederzeit Ihre</w:t>
                      </w:r>
                      <w:r w:rsidR="00723FE8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ab/>
                      </w:r>
                      <w:r w:rsidR="00723FE8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ab/>
                      </w:r>
                      <w:r w:rsidR="00723FE8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ab/>
                      </w:r>
                      <w:r w:rsidRPr="005934B4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>Datenerhe</w:t>
                      </w:r>
                      <w:r w:rsidR="00723FE8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ab/>
                      </w:r>
                      <w:r w:rsidRPr="005934B4">
                        <w:rPr>
                          <w:rFonts w:eastAsiaTheme="minorHAnsi" w:cs="Arial"/>
                          <w:b/>
                          <w:sz w:val="14"/>
                          <w:szCs w:val="14"/>
                          <w:lang w:eastAsia="en-US"/>
                        </w:rPr>
                        <w:t>bung zu widerrufen (Art. 21 EU DSGVO)</w:t>
                      </w:r>
                    </w:p>
                    <w:p w:rsidR="00E21974" w:rsidRPr="00B05DD2" w:rsidRDefault="00E21974" w:rsidP="00C53AD3">
                      <w:pPr>
                        <w:jc w:val="left"/>
                        <w:rPr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32EC9">
        <w:rPr>
          <w:b/>
          <w:sz w:val="24"/>
        </w:rPr>
        <w:t>Fortbildung im 1. Halbjahr 2020</w:t>
      </w:r>
    </w:p>
    <w:p w:rsidR="00C53AD3" w:rsidRDefault="00C53AD3" w:rsidP="00B05DD2">
      <w:pPr>
        <w:spacing w:before="0"/>
        <w:rPr>
          <w:b/>
        </w:rPr>
      </w:pPr>
    </w:p>
    <w:p w:rsidR="00632EC9" w:rsidRDefault="00632EC9" w:rsidP="00B05DD2">
      <w:pPr>
        <w:spacing w:before="0"/>
        <w:rPr>
          <w:b/>
        </w:rPr>
      </w:pPr>
    </w:p>
    <w:p w:rsidR="00C53AD3" w:rsidRPr="00632EC9" w:rsidRDefault="00C53AD3" w:rsidP="00632EC9">
      <w:pPr>
        <w:rPr>
          <w:b/>
        </w:rPr>
      </w:pPr>
      <w:r>
        <w:rPr>
          <w:b/>
        </w:rPr>
        <w:t>Referent</w:t>
      </w:r>
      <w:r w:rsidR="00632EC9">
        <w:rPr>
          <w:b/>
        </w:rPr>
        <w:tab/>
      </w:r>
      <w:r w:rsidR="000B673B">
        <w:t>Uwe Klerks</w:t>
      </w:r>
      <w:r>
        <w:t>,</w:t>
      </w:r>
      <w:r w:rsidR="000B673B">
        <w:t xml:space="preserve"> Rechtsanwalt für Sozialrecht</w:t>
      </w:r>
    </w:p>
    <w:p w:rsidR="00C53AD3" w:rsidRPr="00C53AD3" w:rsidRDefault="00C53AD3" w:rsidP="00B05DD2">
      <w:pPr>
        <w:spacing w:before="0"/>
        <w:rPr>
          <w:sz w:val="16"/>
          <w:szCs w:val="16"/>
        </w:rPr>
      </w:pPr>
    </w:p>
    <w:p w:rsidR="004419D8" w:rsidRDefault="004419D8" w:rsidP="00B05DD2">
      <w:pPr>
        <w:rPr>
          <w:sz w:val="20"/>
        </w:rPr>
      </w:pPr>
      <w:r>
        <w:rPr>
          <w:b/>
        </w:rPr>
        <w:t>Wann</w:t>
      </w:r>
      <w:r>
        <w:rPr>
          <w:b/>
        </w:rPr>
        <w:tab/>
      </w:r>
      <w:r w:rsidR="00C53AD3">
        <w:rPr>
          <w:b/>
        </w:rPr>
        <w:tab/>
      </w:r>
      <w:r w:rsidR="00632EC9">
        <w:rPr>
          <w:sz w:val="20"/>
        </w:rPr>
        <w:t>Mittwoch, 22.04.2020</w:t>
      </w:r>
      <w:r w:rsidR="00B16CA3">
        <w:rPr>
          <w:sz w:val="20"/>
        </w:rPr>
        <w:t xml:space="preserve"> von 09.30 – 16:0</w:t>
      </w:r>
      <w:r w:rsidR="008B3206">
        <w:rPr>
          <w:sz w:val="20"/>
        </w:rPr>
        <w:t xml:space="preserve">0     </w:t>
      </w:r>
    </w:p>
    <w:p w:rsidR="00C53AD3" w:rsidRPr="00127FD6" w:rsidRDefault="00C53AD3" w:rsidP="00B05DD2">
      <w:pPr>
        <w:rPr>
          <w:sz w:val="20"/>
        </w:rPr>
      </w:pPr>
      <w:r w:rsidRPr="00C53AD3">
        <w:rPr>
          <w:b/>
        </w:rPr>
        <w:t>Ort</w:t>
      </w:r>
      <w:r>
        <w:rPr>
          <w:b/>
        </w:rPr>
        <w:tab/>
      </w:r>
      <w:r>
        <w:rPr>
          <w:b/>
        </w:rPr>
        <w:tab/>
      </w:r>
      <w:r w:rsidR="00853098" w:rsidRPr="00127FD6">
        <w:rPr>
          <w:sz w:val="20"/>
        </w:rPr>
        <w:t>Würzburgerstr. 11a – 51103 Köln</w:t>
      </w:r>
    </w:p>
    <w:p w:rsidR="00C53AD3" w:rsidRPr="00C53AD3" w:rsidRDefault="000B673B" w:rsidP="00632EC9">
      <w:pPr>
        <w:rPr>
          <w:b/>
        </w:rPr>
      </w:pPr>
      <w:r>
        <w:rPr>
          <w:b/>
        </w:rPr>
        <w:tab/>
      </w:r>
      <w:r>
        <w:rPr>
          <w:b/>
        </w:rPr>
        <w:tab/>
        <w:t xml:space="preserve">Fortbildung </w:t>
      </w:r>
      <w:r w:rsidR="00536A98">
        <w:rPr>
          <w:b/>
        </w:rPr>
        <w:t>„</w:t>
      </w:r>
      <w:r w:rsidR="00B16CA3">
        <w:rPr>
          <w:b/>
        </w:rPr>
        <w:t>Fälle und Lösungen im SGB II</w:t>
      </w:r>
      <w:r w:rsidR="00536A98">
        <w:rPr>
          <w:b/>
        </w:rPr>
        <w:t>“</w:t>
      </w:r>
    </w:p>
    <w:p w:rsidR="00C53AD3" w:rsidRPr="00C53AD3" w:rsidRDefault="00C53AD3" w:rsidP="00632EC9">
      <w:pPr>
        <w:pBdr>
          <w:bottom w:val="single" w:sz="4" w:space="1" w:color="auto"/>
        </w:pBdr>
        <w:spacing w:before="0"/>
        <w:ind w:right="7455"/>
        <w:rPr>
          <w:sz w:val="16"/>
          <w:szCs w:val="16"/>
        </w:rPr>
      </w:pPr>
    </w:p>
    <w:p w:rsidR="00632EC9" w:rsidRDefault="00632EC9" w:rsidP="00B05DD2">
      <w:pPr>
        <w:rPr>
          <w:b/>
        </w:rPr>
      </w:pPr>
    </w:p>
    <w:p w:rsidR="00632EC9" w:rsidRDefault="00632EC9" w:rsidP="00B05DD2">
      <w:pPr>
        <w:rPr>
          <w:b/>
        </w:rPr>
      </w:pPr>
    </w:p>
    <w:p w:rsidR="00C53AD3" w:rsidRPr="00C53AD3" w:rsidRDefault="00846454" w:rsidP="00B05DD2">
      <w:pPr>
        <w:rPr>
          <w:b/>
        </w:rPr>
      </w:pPr>
      <w:r>
        <w:rPr>
          <w:b/>
        </w:rPr>
        <w:t>Teilnahmegebühr</w:t>
      </w:r>
    </w:p>
    <w:p w:rsidR="00C53AD3" w:rsidRDefault="00B87659" w:rsidP="00B05DD2">
      <w:r>
        <w:t>75</w:t>
      </w:r>
      <w:r w:rsidR="00C53AD3">
        <w:t xml:space="preserve"> €, inklusive Arbeitsmaterial und Verpflegung</w:t>
      </w:r>
    </w:p>
    <w:p w:rsidR="00C53AD3" w:rsidRPr="00C53AD3" w:rsidRDefault="00C53AD3" w:rsidP="00B05DD2">
      <w:pPr>
        <w:spacing w:before="0"/>
        <w:rPr>
          <w:sz w:val="16"/>
          <w:szCs w:val="16"/>
        </w:rPr>
      </w:pPr>
    </w:p>
    <w:p w:rsidR="00C53AD3" w:rsidRPr="00C53AD3" w:rsidRDefault="00C53AD3" w:rsidP="00B05DD2">
      <w:pPr>
        <w:rPr>
          <w:b/>
        </w:rPr>
      </w:pPr>
      <w:r w:rsidRPr="00C53AD3">
        <w:rPr>
          <w:b/>
        </w:rPr>
        <w:t>Zielgruppe</w:t>
      </w:r>
    </w:p>
    <w:p w:rsidR="00C53AD3" w:rsidRDefault="00C53AD3" w:rsidP="00B05DD2">
      <w:r>
        <w:t>Mitarbeiter aus der Beratungstätig</w:t>
      </w:r>
      <w:r w:rsidR="00B16CA3">
        <w:t>keit und andere Interessent</w:t>
      </w:r>
      <w:r w:rsidR="00884873">
        <w:t>en</w:t>
      </w:r>
      <w:r w:rsidR="00B16CA3">
        <w:t>*innen</w:t>
      </w:r>
    </w:p>
    <w:p w:rsidR="00C53AD3" w:rsidRPr="00C53AD3" w:rsidRDefault="00C53AD3" w:rsidP="00B05DD2">
      <w:pPr>
        <w:spacing w:before="0"/>
        <w:rPr>
          <w:b/>
          <w:sz w:val="16"/>
          <w:szCs w:val="16"/>
        </w:rPr>
      </w:pPr>
    </w:p>
    <w:p w:rsidR="00C53AD3" w:rsidRPr="00C53AD3" w:rsidRDefault="00C53AD3" w:rsidP="00B05DD2">
      <w:pPr>
        <w:rPr>
          <w:b/>
        </w:rPr>
      </w:pPr>
      <w:r w:rsidRPr="00C53AD3">
        <w:rPr>
          <w:b/>
        </w:rPr>
        <w:t>Unterlagen</w:t>
      </w:r>
    </w:p>
    <w:p w:rsidR="00C53AD3" w:rsidRDefault="00C53AD3" w:rsidP="00B05DD2">
      <w:r>
        <w:t>Bitte aktuelle Gesetzestexte zum SGB II mitbringen, wenn vorhanden!</w:t>
      </w:r>
    </w:p>
    <w:p w:rsidR="00632EC9" w:rsidRDefault="00632EC9" w:rsidP="00B05DD2"/>
    <w:p w:rsidR="00632EC9" w:rsidRDefault="00632EC9" w:rsidP="00B05DD2"/>
    <w:p w:rsidR="00632EC9" w:rsidRPr="00632EC9" w:rsidRDefault="00632EC9" w:rsidP="00B05DD2">
      <w:pPr>
        <w:rPr>
          <w:b/>
        </w:rPr>
      </w:pPr>
      <w:r w:rsidRPr="00632EC9">
        <w:rPr>
          <w:b/>
        </w:rPr>
        <w:t>Eigene Fälle</w:t>
      </w:r>
    </w:p>
    <w:p w:rsidR="00F3656D" w:rsidRDefault="007B017F" w:rsidP="00B05DD2">
      <w:r>
        <w:t>Fallbeispiele können gerne vorab zugesandt werden.</w:t>
      </w:r>
      <w:bookmarkStart w:id="0" w:name="_GoBack"/>
      <w:bookmarkEnd w:id="0"/>
    </w:p>
    <w:p w:rsidR="00747C57" w:rsidRPr="00C53AD3" w:rsidRDefault="00747C57" w:rsidP="00B05DD2"/>
    <w:sectPr w:rsidR="00747C57" w:rsidRPr="00C53AD3" w:rsidSect="00C53AD3">
      <w:headerReference w:type="default" r:id="rId8"/>
      <w:footerReference w:type="default" r:id="rId9"/>
      <w:pgSz w:w="16839" w:h="11907" w:orient="landscape" w:code="9"/>
      <w:pgMar w:top="1418" w:right="1304" w:bottom="624" w:left="1134" w:header="488" w:footer="567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0AC" w:rsidRDefault="005C60AC">
      <w:pPr>
        <w:spacing w:before="0" w:line="240" w:lineRule="auto"/>
      </w:pPr>
      <w:r>
        <w:separator/>
      </w:r>
    </w:p>
  </w:endnote>
  <w:endnote w:type="continuationSeparator" w:id="0">
    <w:p w:rsidR="005C60AC" w:rsidRDefault="005C60AC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D2" w:rsidRDefault="00B05DD2">
    <w:pPr>
      <w:pStyle w:val="Fuzeile"/>
      <w:tabs>
        <w:tab w:val="clear" w:pos="9072"/>
        <w:tab w:val="right" w:pos="9840"/>
      </w:tabs>
    </w:pPr>
    <w:r>
      <w:t>© Vingster Treff, förderungs- &amp; b</w:t>
    </w:r>
    <w:r w:rsidRPr="00BF7B5D">
      <w:t>ildungsgemeinschaft,</w:t>
    </w:r>
    <w:r>
      <w:tab/>
    </w:r>
    <w:r>
      <w:tab/>
    </w:r>
  </w:p>
  <w:p w:rsidR="00B05DD2" w:rsidRDefault="00B05DD2" w:rsidP="00BF7B5D">
    <w:pPr>
      <w:pStyle w:val="Fuzeile"/>
    </w:pPr>
    <w:r>
      <w:t>jugend- und altenarbeit vingst/o</w:t>
    </w:r>
    <w:r w:rsidRPr="00BF7B5D">
      <w:t>stheim e.V.</w:t>
    </w:r>
  </w:p>
  <w:p w:rsidR="00B05DD2" w:rsidRDefault="00B05DD2" w:rsidP="00BF7B5D">
    <w:pPr>
      <w:pStyle w:val="Fuzeile"/>
      <w:tabs>
        <w:tab w:val="clear" w:pos="9072"/>
        <w:tab w:val="right" w:pos="98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0AC" w:rsidRDefault="005C60AC">
      <w:pPr>
        <w:spacing w:before="0" w:line="240" w:lineRule="auto"/>
      </w:pPr>
      <w:r>
        <w:separator/>
      </w:r>
    </w:p>
  </w:footnote>
  <w:footnote w:type="continuationSeparator" w:id="0">
    <w:p w:rsidR="005C60AC" w:rsidRDefault="005C60AC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DD2" w:rsidRDefault="00B05DD2" w:rsidP="00B339E7">
    <w:pPr>
      <w:pStyle w:val="Kopfzeile"/>
      <w:tabs>
        <w:tab w:val="clear" w:pos="4536"/>
        <w:tab w:val="clear" w:pos="9072"/>
        <w:tab w:val="center" w:pos="4920"/>
        <w:tab w:val="right" w:pos="9840"/>
      </w:tabs>
      <w:jc w:val="right"/>
    </w:pPr>
    <w:r>
      <w:tab/>
    </w:r>
    <w:r w:rsidR="00FB4118">
      <w:rPr>
        <w:noProof/>
      </w:rPr>
      <w:drawing>
        <wp:inline distT="0" distB="0" distL="0" distR="0">
          <wp:extent cx="1146175" cy="572770"/>
          <wp:effectExtent l="19050" t="0" r="0" b="0"/>
          <wp:docPr id="2" name="Bild 1" descr="C:\Users\Goreth\Desktop\VT_LOGO_briefkopf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oreth\Desktop\VT_LOGO_briefkopf.t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6175" cy="5727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7CAE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D80000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81702C1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B9C18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B26A01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288A97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5417E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ABA12A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8DE5C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B7AB1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B"/>
    <w:multiLevelType w:val="multilevel"/>
    <w:tmpl w:val="57F6E380"/>
    <w:lvl w:ilvl="0">
      <w:start w:val="1"/>
      <w:numFmt w:val="decimal"/>
      <w:pStyle w:val="berschrift1"/>
      <w:lvlText w:val="%1"/>
      <w:legacy w:legacy="1" w:legacySpace="144" w:legacyIndent="0"/>
      <w:lvlJc w:val="left"/>
    </w:lvl>
    <w:lvl w:ilvl="1">
      <w:start w:val="1"/>
      <w:numFmt w:val="decimal"/>
      <w:pStyle w:val="berschrift2"/>
      <w:lvlText w:val="%1.%2"/>
      <w:legacy w:legacy="1" w:legacySpace="144" w:legacyIndent="0"/>
      <w:lvlJc w:val="left"/>
    </w:lvl>
    <w:lvl w:ilvl="2">
      <w:start w:val="1"/>
      <w:numFmt w:val="decimal"/>
      <w:pStyle w:val="berschrift3"/>
      <w:lvlText w:val="%1.%2.%3"/>
      <w:legacy w:legacy="1" w:legacySpace="144" w:legacyIndent="0"/>
      <w:lvlJc w:val="left"/>
    </w:lvl>
    <w:lvl w:ilvl="3">
      <w:start w:val="1"/>
      <w:numFmt w:val="decimal"/>
      <w:pStyle w:val="berschrift4"/>
      <w:lvlText w:val="%1.%2.%3.%4"/>
      <w:legacy w:legacy="1" w:legacySpace="144" w:legacyIndent="0"/>
      <w:lvlJc w:val="left"/>
    </w:lvl>
    <w:lvl w:ilvl="4">
      <w:start w:val="1"/>
      <w:numFmt w:val="decimal"/>
      <w:pStyle w:val="berschrift5"/>
      <w:lvlText w:val="%1.%2.%3.%4.%5"/>
      <w:legacy w:legacy="1" w:legacySpace="144" w:legacyIndent="0"/>
      <w:lvlJc w:val="left"/>
    </w:lvl>
    <w:lvl w:ilvl="5">
      <w:start w:val="1"/>
      <w:numFmt w:val="decimal"/>
      <w:pStyle w:val="berschrift6"/>
      <w:lvlText w:val="%1.%2.%3.%4.%5.%6"/>
      <w:legacy w:legacy="1" w:legacySpace="144" w:legacyIndent="0"/>
      <w:lvlJc w:val="left"/>
    </w:lvl>
    <w:lvl w:ilvl="6">
      <w:start w:val="1"/>
      <w:numFmt w:val="decimal"/>
      <w:pStyle w:val="berschrift7"/>
      <w:lvlText w:val="%1.%2.%3.%4.%5.%6.%7"/>
      <w:legacy w:legacy="1" w:legacySpace="144" w:legacyIndent="0"/>
      <w:lvlJc w:val="left"/>
    </w:lvl>
    <w:lvl w:ilvl="7">
      <w:start w:val="1"/>
      <w:numFmt w:val="decimal"/>
      <w:pStyle w:val="berschrift8"/>
      <w:lvlText w:val="%1.%2.%3.%4.%5.%6.%7.%8"/>
      <w:legacy w:legacy="1" w:legacySpace="144" w:legacyIndent="0"/>
      <w:lvlJc w:val="left"/>
    </w:lvl>
    <w:lvl w:ilvl="8">
      <w:start w:val="1"/>
      <w:numFmt w:val="decimal"/>
      <w:pStyle w:val="berschrift9"/>
      <w:lvlText w:val="%1.%2.%3.%4.%5.%6.%7.%8.%9"/>
      <w:legacy w:legacy="1" w:legacySpace="144" w:legacyIndent="0"/>
      <w:lvlJc w:val="left"/>
    </w:lvl>
  </w:abstractNum>
  <w:abstractNum w:abstractNumId="11">
    <w:nsid w:val="0DA5313E"/>
    <w:multiLevelType w:val="singleLevel"/>
    <w:tmpl w:val="B73892DC"/>
    <w:lvl w:ilvl="0">
      <w:numFmt w:val="bullet"/>
      <w:lvlText w:val=""/>
      <w:lvlJc w:val="left"/>
      <w:pPr>
        <w:tabs>
          <w:tab w:val="num" w:pos="450"/>
        </w:tabs>
        <w:ind w:left="450" w:hanging="450"/>
      </w:pPr>
      <w:rPr>
        <w:rFonts w:ascii="Wingdings" w:hAnsi="Wingdings" w:hint="default"/>
      </w:rPr>
    </w:lvl>
  </w:abstractNum>
  <w:abstractNum w:abstractNumId="12">
    <w:nsid w:val="141B05B1"/>
    <w:multiLevelType w:val="singleLevel"/>
    <w:tmpl w:val="EC08A2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143D0A4F"/>
    <w:multiLevelType w:val="hybridMultilevel"/>
    <w:tmpl w:val="5B5067C0"/>
    <w:lvl w:ilvl="0" w:tplc="65EC77B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E347310"/>
    <w:multiLevelType w:val="singleLevel"/>
    <w:tmpl w:val="111A8B98"/>
    <w:lvl w:ilvl="0">
      <w:start w:val="1"/>
      <w:numFmt w:val="bullet"/>
      <w:pStyle w:val="Aufzhlung1Eben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281023EE"/>
    <w:multiLevelType w:val="singleLevel"/>
    <w:tmpl w:val="88A0F21C"/>
    <w:lvl w:ilvl="0">
      <w:start w:val="1"/>
      <w:numFmt w:val="bullet"/>
      <w:pStyle w:val="AufzhlungPfleil"/>
      <w:lvlText w:val="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20"/>
      </w:rPr>
    </w:lvl>
  </w:abstractNum>
  <w:abstractNum w:abstractNumId="16">
    <w:nsid w:val="3BF0228C"/>
    <w:multiLevelType w:val="singleLevel"/>
    <w:tmpl w:val="ECBED094"/>
    <w:lvl w:ilvl="0">
      <w:numFmt w:val="bullet"/>
      <w:pStyle w:val="Aufzhlungberschrift"/>
      <w:lvlText w:val="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17">
    <w:nsid w:val="3CE13922"/>
    <w:multiLevelType w:val="singleLevel"/>
    <w:tmpl w:val="8A82FF52"/>
    <w:lvl w:ilvl="0">
      <w:start w:val="1"/>
      <w:numFmt w:val="bullet"/>
      <w:pStyle w:val="AufzhlungmitQuadratgesprQMH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45853FF1"/>
    <w:multiLevelType w:val="singleLevel"/>
    <w:tmpl w:val="0407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46BC5790"/>
    <w:multiLevelType w:val="singleLevel"/>
    <w:tmpl w:val="9066FB48"/>
    <w:lvl w:ilvl="0">
      <w:start w:val="1"/>
      <w:numFmt w:val="bullet"/>
      <w:lvlText w:val="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  <w:sz w:val="16"/>
      </w:rPr>
    </w:lvl>
  </w:abstractNum>
  <w:abstractNum w:abstractNumId="20">
    <w:nsid w:val="53AC2E8E"/>
    <w:multiLevelType w:val="singleLevel"/>
    <w:tmpl w:val="71C05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76C1618"/>
    <w:multiLevelType w:val="singleLevel"/>
    <w:tmpl w:val="91B66D50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ascii="Times New Roman" w:hAnsi="Times New Roman" w:hint="default"/>
      </w:rPr>
    </w:lvl>
  </w:abstractNum>
  <w:abstractNum w:abstractNumId="22">
    <w:nsid w:val="5E2917B0"/>
    <w:multiLevelType w:val="singleLevel"/>
    <w:tmpl w:val="BAACF4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6B56897"/>
    <w:multiLevelType w:val="singleLevel"/>
    <w:tmpl w:val="889C6540"/>
    <w:lvl w:ilvl="0">
      <w:start w:val="1"/>
      <w:numFmt w:val="decimal"/>
      <w:pStyle w:val="AufzhlungNummerierung"/>
      <w:lvlText w:val="(%1)"/>
      <w:lvlJc w:val="left"/>
      <w:pPr>
        <w:tabs>
          <w:tab w:val="num" w:pos="425"/>
        </w:tabs>
        <w:ind w:left="425" w:hanging="425"/>
      </w:pPr>
    </w:lvl>
  </w:abstractNum>
  <w:abstractNum w:abstractNumId="24">
    <w:nsid w:val="709015BA"/>
    <w:multiLevelType w:val="singleLevel"/>
    <w:tmpl w:val="44D63F64"/>
    <w:lvl w:ilvl="0">
      <w:numFmt w:val="bullet"/>
      <w:lvlText w:val=""/>
      <w:lvlJc w:val="left"/>
      <w:pPr>
        <w:tabs>
          <w:tab w:val="num" w:pos="425"/>
        </w:tabs>
        <w:ind w:left="425" w:hanging="425"/>
      </w:pPr>
      <w:rPr>
        <w:rFonts w:ascii="Wingdings" w:hAnsi="Wingdings" w:hint="default"/>
      </w:rPr>
    </w:lvl>
  </w:abstractNum>
  <w:abstractNum w:abstractNumId="25">
    <w:nsid w:val="7B634E2C"/>
    <w:multiLevelType w:val="singleLevel"/>
    <w:tmpl w:val="B1800BB8"/>
    <w:lvl w:ilvl="0">
      <w:start w:val="1"/>
      <w:numFmt w:val="bullet"/>
      <w:pStyle w:val="Aufzhlung2Ebene"/>
      <w:lvlText w:val="-"/>
      <w:lvlJc w:val="left"/>
      <w:pPr>
        <w:tabs>
          <w:tab w:val="num" w:pos="360"/>
        </w:tabs>
        <w:ind w:left="284" w:hanging="284"/>
      </w:pPr>
      <w:rPr>
        <w:rFonts w:ascii="Arial" w:hAnsi="Arial" w:hint="default"/>
        <w:sz w:val="24"/>
      </w:rPr>
    </w:lvl>
  </w:abstractNum>
  <w:num w:numId="1">
    <w:abstractNumId w:val="10"/>
  </w:num>
  <w:num w:numId="2">
    <w:abstractNumId w:val="18"/>
  </w:num>
  <w:num w:numId="3">
    <w:abstractNumId w:val="20"/>
  </w:num>
  <w:num w:numId="4">
    <w:abstractNumId w:val="12"/>
  </w:num>
  <w:num w:numId="5">
    <w:abstractNumId w:val="22"/>
  </w:num>
  <w:num w:numId="6">
    <w:abstractNumId w:val="21"/>
  </w:num>
  <w:num w:numId="7">
    <w:abstractNumId w:val="11"/>
  </w:num>
  <w:num w:numId="8">
    <w:abstractNumId w:val="24"/>
  </w:num>
  <w:num w:numId="9">
    <w:abstractNumId w:val="19"/>
  </w:num>
  <w:num w:numId="10">
    <w:abstractNumId w:val="15"/>
  </w:num>
  <w:num w:numId="11">
    <w:abstractNumId w:val="10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10"/>
  </w:num>
  <w:num w:numId="18">
    <w:abstractNumId w:val="10"/>
  </w:num>
  <w:num w:numId="19">
    <w:abstractNumId w:val="10"/>
  </w:num>
  <w:num w:numId="20">
    <w:abstractNumId w:val="16"/>
  </w:num>
  <w:num w:numId="21">
    <w:abstractNumId w:val="14"/>
  </w:num>
  <w:num w:numId="22">
    <w:abstractNumId w:val="25"/>
  </w:num>
  <w:num w:numId="23">
    <w:abstractNumId w:val="23"/>
  </w:num>
  <w:num w:numId="24">
    <w:abstractNumId w:val="9"/>
  </w:num>
  <w:num w:numId="25">
    <w:abstractNumId w:val="7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99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110"/>
  <w:drawingGridVerticalSpacing w:val="163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4C1"/>
    <w:rsid w:val="00000182"/>
    <w:rsid w:val="0000042C"/>
    <w:rsid w:val="00030EE2"/>
    <w:rsid w:val="00031C88"/>
    <w:rsid w:val="000448F6"/>
    <w:rsid w:val="00046356"/>
    <w:rsid w:val="000B2326"/>
    <w:rsid w:val="000B673B"/>
    <w:rsid w:val="000B7EAA"/>
    <w:rsid w:val="000C341A"/>
    <w:rsid w:val="001134B8"/>
    <w:rsid w:val="00114A90"/>
    <w:rsid w:val="00127FD6"/>
    <w:rsid w:val="00141E14"/>
    <w:rsid w:val="00167BD3"/>
    <w:rsid w:val="0018095B"/>
    <w:rsid w:val="001923E1"/>
    <w:rsid w:val="00192F38"/>
    <w:rsid w:val="00197163"/>
    <w:rsid w:val="001A21D3"/>
    <w:rsid w:val="001A2E4F"/>
    <w:rsid w:val="001C74B9"/>
    <w:rsid w:val="001E2ED2"/>
    <w:rsid w:val="002360FE"/>
    <w:rsid w:val="00280831"/>
    <w:rsid w:val="002A0894"/>
    <w:rsid w:val="002D217C"/>
    <w:rsid w:val="002E44C1"/>
    <w:rsid w:val="002E7453"/>
    <w:rsid w:val="002F5E3F"/>
    <w:rsid w:val="00337FD7"/>
    <w:rsid w:val="00342D3D"/>
    <w:rsid w:val="003850E3"/>
    <w:rsid w:val="003B09F8"/>
    <w:rsid w:val="003B4DB7"/>
    <w:rsid w:val="003F0D9C"/>
    <w:rsid w:val="00413155"/>
    <w:rsid w:val="004211BC"/>
    <w:rsid w:val="004419D8"/>
    <w:rsid w:val="00445573"/>
    <w:rsid w:val="0045323A"/>
    <w:rsid w:val="00481494"/>
    <w:rsid w:val="004B5729"/>
    <w:rsid w:val="004C1D46"/>
    <w:rsid w:val="004D3FA2"/>
    <w:rsid w:val="004E6022"/>
    <w:rsid w:val="00502748"/>
    <w:rsid w:val="005050FB"/>
    <w:rsid w:val="00507255"/>
    <w:rsid w:val="00513AB9"/>
    <w:rsid w:val="00527E5A"/>
    <w:rsid w:val="00536A98"/>
    <w:rsid w:val="0056403E"/>
    <w:rsid w:val="00570322"/>
    <w:rsid w:val="005934B4"/>
    <w:rsid w:val="005A22FE"/>
    <w:rsid w:val="005C5ECB"/>
    <w:rsid w:val="005C60AC"/>
    <w:rsid w:val="005E4046"/>
    <w:rsid w:val="005E62AB"/>
    <w:rsid w:val="005F651C"/>
    <w:rsid w:val="00617A11"/>
    <w:rsid w:val="00632EC9"/>
    <w:rsid w:val="006414FC"/>
    <w:rsid w:val="00641808"/>
    <w:rsid w:val="006C2057"/>
    <w:rsid w:val="006F6ECE"/>
    <w:rsid w:val="007034EF"/>
    <w:rsid w:val="00706CEB"/>
    <w:rsid w:val="007228EE"/>
    <w:rsid w:val="00723FE8"/>
    <w:rsid w:val="00747C57"/>
    <w:rsid w:val="00777108"/>
    <w:rsid w:val="007B017F"/>
    <w:rsid w:val="00803309"/>
    <w:rsid w:val="00815596"/>
    <w:rsid w:val="00825805"/>
    <w:rsid w:val="00826DB1"/>
    <w:rsid w:val="00846454"/>
    <w:rsid w:val="00853098"/>
    <w:rsid w:val="0087243D"/>
    <w:rsid w:val="00884873"/>
    <w:rsid w:val="008A71B1"/>
    <w:rsid w:val="008B3206"/>
    <w:rsid w:val="008F7B47"/>
    <w:rsid w:val="00922827"/>
    <w:rsid w:val="00951EC8"/>
    <w:rsid w:val="00992ABD"/>
    <w:rsid w:val="00994A65"/>
    <w:rsid w:val="00A22CB5"/>
    <w:rsid w:val="00A31F23"/>
    <w:rsid w:val="00A409FD"/>
    <w:rsid w:val="00A43EF7"/>
    <w:rsid w:val="00A6026D"/>
    <w:rsid w:val="00A703A2"/>
    <w:rsid w:val="00AB3F75"/>
    <w:rsid w:val="00AE34B3"/>
    <w:rsid w:val="00B05DD2"/>
    <w:rsid w:val="00B16CA3"/>
    <w:rsid w:val="00B339E7"/>
    <w:rsid w:val="00B47EF6"/>
    <w:rsid w:val="00B65F9E"/>
    <w:rsid w:val="00B87659"/>
    <w:rsid w:val="00BC084A"/>
    <w:rsid w:val="00BD35F3"/>
    <w:rsid w:val="00BD4975"/>
    <w:rsid w:val="00BF17A1"/>
    <w:rsid w:val="00BF7B5D"/>
    <w:rsid w:val="00C26878"/>
    <w:rsid w:val="00C53AD3"/>
    <w:rsid w:val="00C64343"/>
    <w:rsid w:val="00C7306F"/>
    <w:rsid w:val="00C83F00"/>
    <w:rsid w:val="00CC2E64"/>
    <w:rsid w:val="00CD1A01"/>
    <w:rsid w:val="00CE7A80"/>
    <w:rsid w:val="00CF1BCE"/>
    <w:rsid w:val="00D31015"/>
    <w:rsid w:val="00D4409C"/>
    <w:rsid w:val="00D73E0B"/>
    <w:rsid w:val="00D823C2"/>
    <w:rsid w:val="00D86327"/>
    <w:rsid w:val="00D91840"/>
    <w:rsid w:val="00D91FD7"/>
    <w:rsid w:val="00D95301"/>
    <w:rsid w:val="00DC0345"/>
    <w:rsid w:val="00DC41E2"/>
    <w:rsid w:val="00DF19AB"/>
    <w:rsid w:val="00DF4571"/>
    <w:rsid w:val="00E1148E"/>
    <w:rsid w:val="00E21974"/>
    <w:rsid w:val="00E40C41"/>
    <w:rsid w:val="00E4572E"/>
    <w:rsid w:val="00E65AAD"/>
    <w:rsid w:val="00E70ECF"/>
    <w:rsid w:val="00EB5749"/>
    <w:rsid w:val="00EE510C"/>
    <w:rsid w:val="00EF233F"/>
    <w:rsid w:val="00EF39E2"/>
    <w:rsid w:val="00EF7B2B"/>
    <w:rsid w:val="00F251B9"/>
    <w:rsid w:val="00F319E2"/>
    <w:rsid w:val="00F3656D"/>
    <w:rsid w:val="00F50454"/>
    <w:rsid w:val="00FA053C"/>
    <w:rsid w:val="00FB4118"/>
    <w:rsid w:val="00FC25DD"/>
    <w:rsid w:val="00FD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ECB"/>
    <w:pPr>
      <w:spacing w:before="120" w:line="260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C5ECB"/>
    <w:pPr>
      <w:keepNext/>
      <w:numPr>
        <w:numId w:val="11"/>
      </w:numPr>
      <w:spacing w:before="360" w:after="120" w:line="300" w:lineRule="atLeast"/>
      <w:ind w:left="567" w:hanging="567"/>
      <w:jc w:val="left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C5ECB"/>
    <w:pPr>
      <w:keepNext/>
      <w:numPr>
        <w:ilvl w:val="1"/>
        <w:numId w:val="12"/>
      </w:numPr>
      <w:spacing w:before="240" w:after="60"/>
      <w:ind w:left="567" w:hanging="567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C5ECB"/>
    <w:pPr>
      <w:keepNext/>
      <w:numPr>
        <w:ilvl w:val="2"/>
        <w:numId w:val="13"/>
      </w:numPr>
      <w:spacing w:before="240" w:after="60"/>
      <w:ind w:left="709" w:hanging="709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C5ECB"/>
    <w:pPr>
      <w:keepNext/>
      <w:numPr>
        <w:ilvl w:val="3"/>
        <w:numId w:val="14"/>
      </w:numPr>
      <w:spacing w:before="240" w:after="60"/>
      <w:ind w:left="851" w:hanging="851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5C5ECB"/>
    <w:pPr>
      <w:numPr>
        <w:ilvl w:val="4"/>
        <w:numId w:val="15"/>
      </w:numPr>
      <w:spacing w:before="240" w:after="60"/>
      <w:ind w:left="1134" w:hanging="1134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5C5ECB"/>
    <w:pPr>
      <w:numPr>
        <w:ilvl w:val="5"/>
        <w:numId w:val="16"/>
      </w:numPr>
      <w:spacing w:before="240" w:after="60"/>
      <w:ind w:left="1418" w:hanging="1418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5C5ECB"/>
    <w:pPr>
      <w:numPr>
        <w:ilvl w:val="6"/>
        <w:numId w:val="1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C5ECB"/>
    <w:pPr>
      <w:numPr>
        <w:ilvl w:val="7"/>
        <w:numId w:val="1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C5ECB"/>
    <w:pPr>
      <w:numPr>
        <w:ilvl w:val="8"/>
        <w:numId w:val="1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C5ECB"/>
    <w:pPr>
      <w:pBdr>
        <w:top w:val="single" w:sz="4" w:space="1" w:color="auto"/>
      </w:pBdr>
      <w:tabs>
        <w:tab w:val="center" w:pos="4536"/>
        <w:tab w:val="right" w:pos="9072"/>
      </w:tabs>
      <w:spacing w:before="0" w:line="240" w:lineRule="auto"/>
    </w:pPr>
    <w:rPr>
      <w:snapToGrid w:val="0"/>
      <w:sz w:val="12"/>
    </w:rPr>
  </w:style>
  <w:style w:type="character" w:styleId="Funotenzeichen">
    <w:name w:val="footnote reference"/>
    <w:basedOn w:val="Absatz-Standardschriftart"/>
    <w:semiHidden/>
    <w:rsid w:val="005C5ECB"/>
    <w:rPr>
      <w:rFonts w:ascii="Arial" w:hAnsi="Arial"/>
      <w:position w:val="6"/>
      <w:sz w:val="18"/>
    </w:rPr>
  </w:style>
  <w:style w:type="paragraph" w:styleId="Funotentext">
    <w:name w:val="footnote text"/>
    <w:basedOn w:val="Standard"/>
    <w:semiHidden/>
    <w:rsid w:val="005C5ECB"/>
    <w:pPr>
      <w:spacing w:before="0" w:line="240" w:lineRule="atLeast"/>
      <w:ind w:left="454" w:hanging="454"/>
    </w:pPr>
    <w:rPr>
      <w:sz w:val="18"/>
    </w:rPr>
  </w:style>
  <w:style w:type="paragraph" w:customStyle="1" w:styleId="Aufzhlungberschrift">
    <w:name w:val="Aufzählung Überschrift"/>
    <w:basedOn w:val="Standard"/>
    <w:next w:val="Standard"/>
    <w:rsid w:val="005C5ECB"/>
    <w:pPr>
      <w:numPr>
        <w:numId w:val="20"/>
      </w:numPr>
      <w:spacing w:before="240"/>
    </w:pPr>
    <w:rPr>
      <w:b/>
    </w:rPr>
  </w:style>
  <w:style w:type="paragraph" w:customStyle="1" w:styleId="StandardnA">
    <w:name w:val="Standard nA"/>
    <w:basedOn w:val="Standard"/>
    <w:next w:val="Standard"/>
    <w:rsid w:val="005C5ECB"/>
    <w:pPr>
      <w:spacing w:before="240"/>
    </w:pPr>
  </w:style>
  <w:style w:type="paragraph" w:styleId="Kopfzeile">
    <w:name w:val="header"/>
    <w:basedOn w:val="Standard"/>
    <w:rsid w:val="005C5ECB"/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</w:pPr>
    <w:rPr>
      <w:sz w:val="20"/>
    </w:rPr>
  </w:style>
  <w:style w:type="paragraph" w:styleId="Verzeichnis1">
    <w:name w:val="toc 1"/>
    <w:basedOn w:val="Standard"/>
    <w:next w:val="Standard"/>
    <w:semiHidden/>
    <w:rsid w:val="005C5ECB"/>
    <w:pPr>
      <w:tabs>
        <w:tab w:val="left" w:pos="340"/>
        <w:tab w:val="right" w:leader="dot" w:pos="9356"/>
      </w:tabs>
      <w:spacing w:before="360"/>
      <w:ind w:left="340" w:hanging="340"/>
      <w:jc w:val="left"/>
    </w:pPr>
    <w:rPr>
      <w:b/>
    </w:rPr>
  </w:style>
  <w:style w:type="paragraph" w:styleId="Verzeichnis2">
    <w:name w:val="toc 2"/>
    <w:basedOn w:val="Standard"/>
    <w:next w:val="Standard"/>
    <w:semiHidden/>
    <w:rsid w:val="005C5ECB"/>
    <w:pPr>
      <w:tabs>
        <w:tab w:val="right" w:leader="dot" w:pos="9356"/>
      </w:tabs>
      <w:ind w:left="907" w:hanging="567"/>
      <w:jc w:val="left"/>
    </w:pPr>
    <w:rPr>
      <w:b/>
    </w:rPr>
  </w:style>
  <w:style w:type="paragraph" w:styleId="Verzeichnis3">
    <w:name w:val="toc 3"/>
    <w:basedOn w:val="Standard"/>
    <w:next w:val="Standard"/>
    <w:semiHidden/>
    <w:rsid w:val="005C5ECB"/>
    <w:pPr>
      <w:tabs>
        <w:tab w:val="right" w:leader="dot" w:pos="9356"/>
      </w:tabs>
      <w:spacing w:before="0"/>
      <w:ind w:left="1701" w:hanging="794"/>
      <w:jc w:val="left"/>
    </w:pPr>
  </w:style>
  <w:style w:type="paragraph" w:styleId="Verzeichnis4">
    <w:name w:val="toc 4"/>
    <w:basedOn w:val="Standard"/>
    <w:next w:val="Standard"/>
    <w:semiHidden/>
    <w:rsid w:val="005C5ECB"/>
    <w:pPr>
      <w:tabs>
        <w:tab w:val="right" w:leader="dot" w:pos="9072"/>
      </w:tabs>
      <w:spacing w:before="0" w:line="240" w:lineRule="auto"/>
      <w:ind w:left="2608" w:hanging="907"/>
      <w:jc w:val="left"/>
    </w:pPr>
  </w:style>
  <w:style w:type="paragraph" w:styleId="Verzeichnis5">
    <w:name w:val="toc 5"/>
    <w:basedOn w:val="Standard"/>
    <w:next w:val="Standard"/>
    <w:semiHidden/>
    <w:rsid w:val="005C5ECB"/>
    <w:pPr>
      <w:tabs>
        <w:tab w:val="right" w:leader="dot" w:pos="9072"/>
      </w:tabs>
      <w:spacing w:before="0" w:line="240" w:lineRule="auto"/>
      <w:ind w:left="3600" w:hanging="992"/>
      <w:jc w:val="left"/>
    </w:pPr>
  </w:style>
  <w:style w:type="paragraph" w:styleId="Verzeichnis6">
    <w:name w:val="toc 6"/>
    <w:basedOn w:val="Standard"/>
    <w:next w:val="Standard"/>
    <w:semiHidden/>
    <w:rsid w:val="005C5ECB"/>
    <w:pPr>
      <w:tabs>
        <w:tab w:val="right" w:leader="dot" w:pos="9072"/>
      </w:tabs>
      <w:spacing w:before="0"/>
      <w:ind w:left="120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rsid w:val="005C5ECB"/>
    <w:pPr>
      <w:tabs>
        <w:tab w:val="right" w:leader="dot" w:pos="9072"/>
      </w:tabs>
      <w:spacing w:before="0"/>
      <w:ind w:left="144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rsid w:val="005C5ECB"/>
    <w:pPr>
      <w:tabs>
        <w:tab w:val="right" w:leader="dot" w:pos="9072"/>
      </w:tabs>
      <w:spacing w:before="0"/>
      <w:ind w:left="168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rsid w:val="005C5ECB"/>
    <w:pPr>
      <w:tabs>
        <w:tab w:val="right" w:leader="dot" w:pos="9072"/>
      </w:tabs>
      <w:spacing w:before="0"/>
      <w:ind w:left="1920"/>
      <w:jc w:val="left"/>
    </w:pPr>
    <w:rPr>
      <w:rFonts w:ascii="Times New Roman" w:hAnsi="Times New Roman"/>
      <w:sz w:val="20"/>
    </w:rPr>
  </w:style>
  <w:style w:type="paragraph" w:customStyle="1" w:styleId="Zitat1">
    <w:name w:val="Zitat1"/>
    <w:basedOn w:val="Standard"/>
    <w:next w:val="StandardnA"/>
    <w:rsid w:val="005C5ECB"/>
    <w:pPr>
      <w:ind w:left="425" w:right="425"/>
    </w:pPr>
  </w:style>
  <w:style w:type="paragraph" w:customStyle="1" w:styleId="Themenberschrift">
    <w:name w:val="Themenüberschrift"/>
    <w:basedOn w:val="Standard"/>
    <w:next w:val="Standard"/>
    <w:rsid w:val="005C5ECB"/>
    <w:pPr>
      <w:tabs>
        <w:tab w:val="left" w:pos="1418"/>
      </w:tabs>
      <w:spacing w:after="600" w:line="264" w:lineRule="auto"/>
      <w:ind w:left="1418" w:hanging="1418"/>
    </w:pPr>
    <w:rPr>
      <w:b/>
      <w:sz w:val="26"/>
      <w:u w:val="single"/>
    </w:rPr>
  </w:style>
  <w:style w:type="paragraph" w:customStyle="1" w:styleId="AbbildungsunterschriftLiteratur">
    <w:name w:val="Abbildungsunterschrift/Literatur"/>
    <w:basedOn w:val="Standard"/>
    <w:rsid w:val="005C5ECB"/>
    <w:rPr>
      <w:sz w:val="20"/>
    </w:rPr>
  </w:style>
  <w:style w:type="paragraph" w:customStyle="1" w:styleId="Aufzhlung1">
    <w:name w:val="Aufzählung 1"/>
    <w:basedOn w:val="Standard"/>
    <w:rsid w:val="005C5ECB"/>
    <w:pPr>
      <w:tabs>
        <w:tab w:val="left" w:pos="284"/>
      </w:tabs>
      <w:spacing w:before="60"/>
      <w:ind w:left="284" w:hanging="284"/>
    </w:pPr>
  </w:style>
  <w:style w:type="paragraph" w:customStyle="1" w:styleId="AbbildungenLiterarur">
    <w:name w:val="Abbildungen/Literarur"/>
    <w:basedOn w:val="Standard"/>
    <w:rsid w:val="005C5ECB"/>
    <w:rPr>
      <w:sz w:val="20"/>
    </w:rPr>
  </w:style>
  <w:style w:type="paragraph" w:customStyle="1" w:styleId="Aufzhlung1gesperrt">
    <w:name w:val="Aufzählung 1 gesperrt"/>
    <w:basedOn w:val="Aufzhlung1Ebene"/>
    <w:rsid w:val="005C5ECB"/>
    <w:pPr>
      <w:spacing w:line="360" w:lineRule="auto"/>
    </w:pPr>
  </w:style>
  <w:style w:type="paragraph" w:customStyle="1" w:styleId="Aufzhlung1Ebene">
    <w:name w:val="Aufzählung 1. Ebene"/>
    <w:basedOn w:val="Standard"/>
    <w:rsid w:val="005C5ECB"/>
    <w:pPr>
      <w:numPr>
        <w:numId w:val="21"/>
      </w:numPr>
      <w:tabs>
        <w:tab w:val="clear" w:pos="360"/>
        <w:tab w:val="left" w:pos="425"/>
      </w:tabs>
      <w:spacing w:before="60"/>
      <w:ind w:left="425" w:hanging="425"/>
    </w:pPr>
  </w:style>
  <w:style w:type="paragraph" w:customStyle="1" w:styleId="AufzhlungPfleil">
    <w:name w:val="Aufzählung Pfleil"/>
    <w:basedOn w:val="Standard"/>
    <w:rsid w:val="005C5ECB"/>
    <w:pPr>
      <w:numPr>
        <w:numId w:val="10"/>
      </w:numPr>
      <w:tabs>
        <w:tab w:val="clear" w:pos="425"/>
        <w:tab w:val="left" w:pos="709"/>
      </w:tabs>
      <w:ind w:left="709" w:hanging="284"/>
    </w:pPr>
  </w:style>
  <w:style w:type="paragraph" w:customStyle="1" w:styleId="AufzhlungNummerierung">
    <w:name w:val="Aufzählung (Nummerierung)"/>
    <w:basedOn w:val="Standard"/>
    <w:rsid w:val="005C5ECB"/>
    <w:pPr>
      <w:numPr>
        <w:numId w:val="23"/>
      </w:numPr>
    </w:pPr>
  </w:style>
  <w:style w:type="paragraph" w:customStyle="1" w:styleId="Aufzhlung2Ebene">
    <w:name w:val="Aufzählung 2. Ebene"/>
    <w:basedOn w:val="Standard"/>
    <w:rsid w:val="005C5ECB"/>
    <w:pPr>
      <w:numPr>
        <w:numId w:val="22"/>
      </w:numPr>
      <w:tabs>
        <w:tab w:val="clear" w:pos="360"/>
        <w:tab w:val="left" w:pos="709"/>
      </w:tabs>
      <w:spacing w:before="60" w:line="260" w:lineRule="exact"/>
      <w:ind w:left="709"/>
    </w:pPr>
  </w:style>
  <w:style w:type="paragraph" w:customStyle="1" w:styleId="ISO">
    <w:name w:val="ISO"/>
    <w:basedOn w:val="Standard"/>
    <w:rsid w:val="005C5ECB"/>
    <w:pPr>
      <w:spacing w:before="360" w:after="240" w:line="240" w:lineRule="auto"/>
      <w:jc w:val="left"/>
    </w:pPr>
    <w:rPr>
      <w:b/>
      <w:i/>
      <w:sz w:val="18"/>
    </w:rPr>
  </w:style>
  <w:style w:type="paragraph" w:customStyle="1" w:styleId="HandbuchteilQMH">
    <w:name w:val="Handbuchteil QMH"/>
    <w:basedOn w:val="Standard"/>
    <w:rsid w:val="005C5ECB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24"/>
    </w:rPr>
  </w:style>
  <w:style w:type="paragraph" w:customStyle="1" w:styleId="InhaltundBearbeitungQMH">
    <w:name w:val="Inhalt und Bearbeitung QMH"/>
    <w:basedOn w:val="Standard"/>
    <w:rsid w:val="005C5ECB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b/>
      <w:sz w:val="24"/>
      <w:u w:val="single"/>
    </w:rPr>
  </w:style>
  <w:style w:type="paragraph" w:customStyle="1" w:styleId="AufzhlungmitQuadratgesprQMH">
    <w:name w:val="Aufzählung mit Quadrat gespr. QMH"/>
    <w:basedOn w:val="Standard"/>
    <w:rsid w:val="005C5ECB"/>
    <w:pPr>
      <w:numPr>
        <w:numId w:val="34"/>
      </w:numPr>
      <w:overflowPunct w:val="0"/>
      <w:autoSpaceDE w:val="0"/>
      <w:autoSpaceDN w:val="0"/>
      <w:adjustRightInd w:val="0"/>
      <w:spacing w:before="0" w:line="360" w:lineRule="auto"/>
      <w:ind w:left="357" w:hanging="357"/>
      <w:textAlignment w:val="baseline"/>
    </w:pPr>
    <w:rPr>
      <w:sz w:val="24"/>
    </w:rPr>
  </w:style>
  <w:style w:type="character" w:customStyle="1" w:styleId="FuzeileZchn">
    <w:name w:val="Fußzeile Zchn"/>
    <w:basedOn w:val="Absatz-Standardschriftart"/>
    <w:link w:val="Fuzeile"/>
    <w:rsid w:val="00BF7B5D"/>
    <w:rPr>
      <w:rFonts w:ascii="Arial" w:hAnsi="Arial"/>
      <w:snapToGrid w:val="0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A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AD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C5ECB"/>
    <w:pPr>
      <w:spacing w:before="120" w:line="260" w:lineRule="atLeast"/>
      <w:jc w:val="both"/>
    </w:pPr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rsid w:val="005C5ECB"/>
    <w:pPr>
      <w:keepNext/>
      <w:numPr>
        <w:numId w:val="11"/>
      </w:numPr>
      <w:spacing w:before="360" w:after="120" w:line="300" w:lineRule="atLeast"/>
      <w:ind w:left="567" w:hanging="567"/>
      <w:jc w:val="left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5C5ECB"/>
    <w:pPr>
      <w:keepNext/>
      <w:numPr>
        <w:ilvl w:val="1"/>
        <w:numId w:val="12"/>
      </w:numPr>
      <w:spacing w:before="240" w:after="60"/>
      <w:ind w:left="567" w:hanging="567"/>
      <w:jc w:val="left"/>
      <w:outlineLvl w:val="1"/>
    </w:pPr>
    <w:rPr>
      <w:b/>
    </w:rPr>
  </w:style>
  <w:style w:type="paragraph" w:styleId="berschrift3">
    <w:name w:val="heading 3"/>
    <w:basedOn w:val="Standard"/>
    <w:next w:val="Standard"/>
    <w:qFormat/>
    <w:rsid w:val="005C5ECB"/>
    <w:pPr>
      <w:keepNext/>
      <w:numPr>
        <w:ilvl w:val="2"/>
        <w:numId w:val="13"/>
      </w:numPr>
      <w:spacing w:before="240" w:after="60"/>
      <w:ind w:left="709" w:hanging="709"/>
      <w:jc w:val="left"/>
      <w:outlineLvl w:val="2"/>
    </w:pPr>
    <w:rPr>
      <w:b/>
    </w:rPr>
  </w:style>
  <w:style w:type="paragraph" w:styleId="berschrift4">
    <w:name w:val="heading 4"/>
    <w:basedOn w:val="Standard"/>
    <w:next w:val="Standard"/>
    <w:qFormat/>
    <w:rsid w:val="005C5ECB"/>
    <w:pPr>
      <w:keepNext/>
      <w:numPr>
        <w:ilvl w:val="3"/>
        <w:numId w:val="14"/>
      </w:numPr>
      <w:spacing w:before="240" w:after="60"/>
      <w:ind w:left="851" w:hanging="851"/>
      <w:jc w:val="left"/>
      <w:outlineLvl w:val="3"/>
    </w:pPr>
    <w:rPr>
      <w:b/>
    </w:rPr>
  </w:style>
  <w:style w:type="paragraph" w:styleId="berschrift5">
    <w:name w:val="heading 5"/>
    <w:basedOn w:val="Standard"/>
    <w:next w:val="Standard"/>
    <w:qFormat/>
    <w:rsid w:val="005C5ECB"/>
    <w:pPr>
      <w:numPr>
        <w:ilvl w:val="4"/>
        <w:numId w:val="15"/>
      </w:numPr>
      <w:spacing w:before="240" w:after="60"/>
      <w:ind w:left="1134" w:hanging="1134"/>
      <w:jc w:val="left"/>
      <w:outlineLvl w:val="4"/>
    </w:pPr>
    <w:rPr>
      <w:b/>
    </w:rPr>
  </w:style>
  <w:style w:type="paragraph" w:styleId="berschrift6">
    <w:name w:val="heading 6"/>
    <w:basedOn w:val="Standard"/>
    <w:next w:val="Standard"/>
    <w:qFormat/>
    <w:rsid w:val="005C5ECB"/>
    <w:pPr>
      <w:numPr>
        <w:ilvl w:val="5"/>
        <w:numId w:val="16"/>
      </w:numPr>
      <w:spacing w:before="240" w:after="60"/>
      <w:ind w:left="1418" w:hanging="1418"/>
      <w:outlineLvl w:val="5"/>
    </w:pPr>
    <w:rPr>
      <w:b/>
    </w:rPr>
  </w:style>
  <w:style w:type="paragraph" w:styleId="berschrift7">
    <w:name w:val="heading 7"/>
    <w:basedOn w:val="Standard"/>
    <w:next w:val="Standard"/>
    <w:qFormat/>
    <w:rsid w:val="005C5ECB"/>
    <w:pPr>
      <w:numPr>
        <w:ilvl w:val="6"/>
        <w:numId w:val="17"/>
      </w:numPr>
      <w:spacing w:before="240" w:after="60"/>
      <w:outlineLvl w:val="6"/>
    </w:pPr>
    <w:rPr>
      <w:sz w:val="20"/>
    </w:rPr>
  </w:style>
  <w:style w:type="paragraph" w:styleId="berschrift8">
    <w:name w:val="heading 8"/>
    <w:basedOn w:val="Standard"/>
    <w:next w:val="Standard"/>
    <w:qFormat/>
    <w:rsid w:val="005C5ECB"/>
    <w:pPr>
      <w:numPr>
        <w:ilvl w:val="7"/>
        <w:numId w:val="18"/>
      </w:numPr>
      <w:spacing w:before="240" w:after="60"/>
      <w:outlineLvl w:val="7"/>
    </w:pPr>
    <w:rPr>
      <w:i/>
      <w:sz w:val="20"/>
    </w:rPr>
  </w:style>
  <w:style w:type="paragraph" w:styleId="berschrift9">
    <w:name w:val="heading 9"/>
    <w:basedOn w:val="Standard"/>
    <w:next w:val="Standard"/>
    <w:qFormat/>
    <w:rsid w:val="005C5ECB"/>
    <w:pPr>
      <w:numPr>
        <w:ilvl w:val="8"/>
        <w:numId w:val="19"/>
      </w:numPr>
      <w:spacing w:before="240" w:after="60"/>
      <w:outlineLvl w:val="8"/>
    </w:pPr>
    <w:rPr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rsid w:val="005C5ECB"/>
    <w:pPr>
      <w:pBdr>
        <w:top w:val="single" w:sz="4" w:space="1" w:color="auto"/>
      </w:pBdr>
      <w:tabs>
        <w:tab w:val="center" w:pos="4536"/>
        <w:tab w:val="right" w:pos="9072"/>
      </w:tabs>
      <w:spacing w:before="0" w:line="240" w:lineRule="auto"/>
    </w:pPr>
    <w:rPr>
      <w:snapToGrid w:val="0"/>
      <w:sz w:val="12"/>
    </w:rPr>
  </w:style>
  <w:style w:type="character" w:styleId="Funotenzeichen">
    <w:name w:val="footnote reference"/>
    <w:basedOn w:val="Absatz-Standardschriftart"/>
    <w:semiHidden/>
    <w:rsid w:val="005C5ECB"/>
    <w:rPr>
      <w:rFonts w:ascii="Arial" w:hAnsi="Arial"/>
      <w:position w:val="6"/>
      <w:sz w:val="18"/>
    </w:rPr>
  </w:style>
  <w:style w:type="paragraph" w:styleId="Funotentext">
    <w:name w:val="footnote text"/>
    <w:basedOn w:val="Standard"/>
    <w:semiHidden/>
    <w:rsid w:val="005C5ECB"/>
    <w:pPr>
      <w:spacing w:before="0" w:line="240" w:lineRule="atLeast"/>
      <w:ind w:left="454" w:hanging="454"/>
    </w:pPr>
    <w:rPr>
      <w:sz w:val="18"/>
    </w:rPr>
  </w:style>
  <w:style w:type="paragraph" w:customStyle="1" w:styleId="Aufzhlungberschrift">
    <w:name w:val="Aufzählung Überschrift"/>
    <w:basedOn w:val="Standard"/>
    <w:next w:val="Standard"/>
    <w:rsid w:val="005C5ECB"/>
    <w:pPr>
      <w:numPr>
        <w:numId w:val="20"/>
      </w:numPr>
      <w:spacing w:before="240"/>
    </w:pPr>
    <w:rPr>
      <w:b/>
    </w:rPr>
  </w:style>
  <w:style w:type="paragraph" w:customStyle="1" w:styleId="StandardnA">
    <w:name w:val="Standard nA"/>
    <w:basedOn w:val="Standard"/>
    <w:next w:val="Standard"/>
    <w:rsid w:val="005C5ECB"/>
    <w:pPr>
      <w:spacing w:before="240"/>
    </w:pPr>
  </w:style>
  <w:style w:type="paragraph" w:styleId="Kopfzeile">
    <w:name w:val="header"/>
    <w:basedOn w:val="Standard"/>
    <w:rsid w:val="005C5ECB"/>
    <w:pPr>
      <w:pBdr>
        <w:bottom w:val="single" w:sz="4" w:space="1" w:color="auto"/>
      </w:pBdr>
      <w:tabs>
        <w:tab w:val="center" w:pos="4536"/>
        <w:tab w:val="right" w:pos="9072"/>
      </w:tabs>
      <w:spacing w:before="0" w:line="240" w:lineRule="auto"/>
    </w:pPr>
    <w:rPr>
      <w:sz w:val="20"/>
    </w:rPr>
  </w:style>
  <w:style w:type="paragraph" w:styleId="Verzeichnis1">
    <w:name w:val="toc 1"/>
    <w:basedOn w:val="Standard"/>
    <w:next w:val="Standard"/>
    <w:semiHidden/>
    <w:rsid w:val="005C5ECB"/>
    <w:pPr>
      <w:tabs>
        <w:tab w:val="left" w:pos="340"/>
        <w:tab w:val="right" w:leader="dot" w:pos="9356"/>
      </w:tabs>
      <w:spacing w:before="360"/>
      <w:ind w:left="340" w:hanging="340"/>
      <w:jc w:val="left"/>
    </w:pPr>
    <w:rPr>
      <w:b/>
    </w:rPr>
  </w:style>
  <w:style w:type="paragraph" w:styleId="Verzeichnis2">
    <w:name w:val="toc 2"/>
    <w:basedOn w:val="Standard"/>
    <w:next w:val="Standard"/>
    <w:semiHidden/>
    <w:rsid w:val="005C5ECB"/>
    <w:pPr>
      <w:tabs>
        <w:tab w:val="right" w:leader="dot" w:pos="9356"/>
      </w:tabs>
      <w:ind w:left="907" w:hanging="567"/>
      <w:jc w:val="left"/>
    </w:pPr>
    <w:rPr>
      <w:b/>
    </w:rPr>
  </w:style>
  <w:style w:type="paragraph" w:styleId="Verzeichnis3">
    <w:name w:val="toc 3"/>
    <w:basedOn w:val="Standard"/>
    <w:next w:val="Standard"/>
    <w:semiHidden/>
    <w:rsid w:val="005C5ECB"/>
    <w:pPr>
      <w:tabs>
        <w:tab w:val="right" w:leader="dot" w:pos="9356"/>
      </w:tabs>
      <w:spacing w:before="0"/>
      <w:ind w:left="1701" w:hanging="794"/>
      <w:jc w:val="left"/>
    </w:pPr>
  </w:style>
  <w:style w:type="paragraph" w:styleId="Verzeichnis4">
    <w:name w:val="toc 4"/>
    <w:basedOn w:val="Standard"/>
    <w:next w:val="Standard"/>
    <w:semiHidden/>
    <w:rsid w:val="005C5ECB"/>
    <w:pPr>
      <w:tabs>
        <w:tab w:val="right" w:leader="dot" w:pos="9072"/>
      </w:tabs>
      <w:spacing w:before="0" w:line="240" w:lineRule="auto"/>
      <w:ind w:left="2608" w:hanging="907"/>
      <w:jc w:val="left"/>
    </w:pPr>
  </w:style>
  <w:style w:type="paragraph" w:styleId="Verzeichnis5">
    <w:name w:val="toc 5"/>
    <w:basedOn w:val="Standard"/>
    <w:next w:val="Standard"/>
    <w:semiHidden/>
    <w:rsid w:val="005C5ECB"/>
    <w:pPr>
      <w:tabs>
        <w:tab w:val="right" w:leader="dot" w:pos="9072"/>
      </w:tabs>
      <w:spacing w:before="0" w:line="240" w:lineRule="auto"/>
      <w:ind w:left="3600" w:hanging="992"/>
      <w:jc w:val="left"/>
    </w:pPr>
  </w:style>
  <w:style w:type="paragraph" w:styleId="Verzeichnis6">
    <w:name w:val="toc 6"/>
    <w:basedOn w:val="Standard"/>
    <w:next w:val="Standard"/>
    <w:semiHidden/>
    <w:rsid w:val="005C5ECB"/>
    <w:pPr>
      <w:tabs>
        <w:tab w:val="right" w:leader="dot" w:pos="9072"/>
      </w:tabs>
      <w:spacing w:before="0"/>
      <w:ind w:left="1200"/>
      <w:jc w:val="left"/>
    </w:pPr>
    <w:rPr>
      <w:rFonts w:ascii="Times New Roman" w:hAnsi="Times New Roman"/>
      <w:sz w:val="20"/>
    </w:rPr>
  </w:style>
  <w:style w:type="paragraph" w:styleId="Verzeichnis7">
    <w:name w:val="toc 7"/>
    <w:basedOn w:val="Standard"/>
    <w:next w:val="Standard"/>
    <w:semiHidden/>
    <w:rsid w:val="005C5ECB"/>
    <w:pPr>
      <w:tabs>
        <w:tab w:val="right" w:leader="dot" w:pos="9072"/>
      </w:tabs>
      <w:spacing w:before="0"/>
      <w:ind w:left="1440"/>
      <w:jc w:val="left"/>
    </w:pPr>
    <w:rPr>
      <w:rFonts w:ascii="Times New Roman" w:hAnsi="Times New Roman"/>
      <w:sz w:val="20"/>
    </w:rPr>
  </w:style>
  <w:style w:type="paragraph" w:styleId="Verzeichnis8">
    <w:name w:val="toc 8"/>
    <w:basedOn w:val="Standard"/>
    <w:next w:val="Standard"/>
    <w:semiHidden/>
    <w:rsid w:val="005C5ECB"/>
    <w:pPr>
      <w:tabs>
        <w:tab w:val="right" w:leader="dot" w:pos="9072"/>
      </w:tabs>
      <w:spacing w:before="0"/>
      <w:ind w:left="1680"/>
      <w:jc w:val="left"/>
    </w:pPr>
    <w:rPr>
      <w:rFonts w:ascii="Times New Roman" w:hAnsi="Times New Roman"/>
      <w:sz w:val="20"/>
    </w:rPr>
  </w:style>
  <w:style w:type="paragraph" w:styleId="Verzeichnis9">
    <w:name w:val="toc 9"/>
    <w:basedOn w:val="Standard"/>
    <w:next w:val="Standard"/>
    <w:semiHidden/>
    <w:rsid w:val="005C5ECB"/>
    <w:pPr>
      <w:tabs>
        <w:tab w:val="right" w:leader="dot" w:pos="9072"/>
      </w:tabs>
      <w:spacing w:before="0"/>
      <w:ind w:left="1920"/>
      <w:jc w:val="left"/>
    </w:pPr>
    <w:rPr>
      <w:rFonts w:ascii="Times New Roman" w:hAnsi="Times New Roman"/>
      <w:sz w:val="20"/>
    </w:rPr>
  </w:style>
  <w:style w:type="paragraph" w:customStyle="1" w:styleId="Zitat1">
    <w:name w:val="Zitat1"/>
    <w:basedOn w:val="Standard"/>
    <w:next w:val="StandardnA"/>
    <w:rsid w:val="005C5ECB"/>
    <w:pPr>
      <w:ind w:left="425" w:right="425"/>
    </w:pPr>
  </w:style>
  <w:style w:type="paragraph" w:customStyle="1" w:styleId="Themenberschrift">
    <w:name w:val="Themenüberschrift"/>
    <w:basedOn w:val="Standard"/>
    <w:next w:val="Standard"/>
    <w:rsid w:val="005C5ECB"/>
    <w:pPr>
      <w:tabs>
        <w:tab w:val="left" w:pos="1418"/>
      </w:tabs>
      <w:spacing w:after="600" w:line="264" w:lineRule="auto"/>
      <w:ind w:left="1418" w:hanging="1418"/>
    </w:pPr>
    <w:rPr>
      <w:b/>
      <w:sz w:val="26"/>
      <w:u w:val="single"/>
    </w:rPr>
  </w:style>
  <w:style w:type="paragraph" w:customStyle="1" w:styleId="AbbildungsunterschriftLiteratur">
    <w:name w:val="Abbildungsunterschrift/Literatur"/>
    <w:basedOn w:val="Standard"/>
    <w:rsid w:val="005C5ECB"/>
    <w:rPr>
      <w:sz w:val="20"/>
    </w:rPr>
  </w:style>
  <w:style w:type="paragraph" w:customStyle="1" w:styleId="Aufzhlung1">
    <w:name w:val="Aufzählung 1"/>
    <w:basedOn w:val="Standard"/>
    <w:rsid w:val="005C5ECB"/>
    <w:pPr>
      <w:tabs>
        <w:tab w:val="left" w:pos="284"/>
      </w:tabs>
      <w:spacing w:before="60"/>
      <w:ind w:left="284" w:hanging="284"/>
    </w:pPr>
  </w:style>
  <w:style w:type="paragraph" w:customStyle="1" w:styleId="AbbildungenLiterarur">
    <w:name w:val="Abbildungen/Literarur"/>
    <w:basedOn w:val="Standard"/>
    <w:rsid w:val="005C5ECB"/>
    <w:rPr>
      <w:sz w:val="20"/>
    </w:rPr>
  </w:style>
  <w:style w:type="paragraph" w:customStyle="1" w:styleId="Aufzhlung1gesperrt">
    <w:name w:val="Aufzählung 1 gesperrt"/>
    <w:basedOn w:val="Aufzhlung1Ebene"/>
    <w:rsid w:val="005C5ECB"/>
    <w:pPr>
      <w:spacing w:line="360" w:lineRule="auto"/>
    </w:pPr>
  </w:style>
  <w:style w:type="paragraph" w:customStyle="1" w:styleId="Aufzhlung1Ebene">
    <w:name w:val="Aufzählung 1. Ebene"/>
    <w:basedOn w:val="Standard"/>
    <w:rsid w:val="005C5ECB"/>
    <w:pPr>
      <w:numPr>
        <w:numId w:val="21"/>
      </w:numPr>
      <w:tabs>
        <w:tab w:val="clear" w:pos="360"/>
        <w:tab w:val="left" w:pos="425"/>
      </w:tabs>
      <w:spacing w:before="60"/>
      <w:ind w:left="425" w:hanging="425"/>
    </w:pPr>
  </w:style>
  <w:style w:type="paragraph" w:customStyle="1" w:styleId="AufzhlungPfleil">
    <w:name w:val="Aufzählung Pfleil"/>
    <w:basedOn w:val="Standard"/>
    <w:rsid w:val="005C5ECB"/>
    <w:pPr>
      <w:numPr>
        <w:numId w:val="10"/>
      </w:numPr>
      <w:tabs>
        <w:tab w:val="clear" w:pos="425"/>
        <w:tab w:val="left" w:pos="709"/>
      </w:tabs>
      <w:ind w:left="709" w:hanging="284"/>
    </w:pPr>
  </w:style>
  <w:style w:type="paragraph" w:customStyle="1" w:styleId="AufzhlungNummerierung">
    <w:name w:val="Aufzählung (Nummerierung)"/>
    <w:basedOn w:val="Standard"/>
    <w:rsid w:val="005C5ECB"/>
    <w:pPr>
      <w:numPr>
        <w:numId w:val="23"/>
      </w:numPr>
    </w:pPr>
  </w:style>
  <w:style w:type="paragraph" w:customStyle="1" w:styleId="Aufzhlung2Ebene">
    <w:name w:val="Aufzählung 2. Ebene"/>
    <w:basedOn w:val="Standard"/>
    <w:rsid w:val="005C5ECB"/>
    <w:pPr>
      <w:numPr>
        <w:numId w:val="22"/>
      </w:numPr>
      <w:tabs>
        <w:tab w:val="clear" w:pos="360"/>
        <w:tab w:val="left" w:pos="709"/>
      </w:tabs>
      <w:spacing w:before="60" w:line="260" w:lineRule="exact"/>
      <w:ind w:left="709"/>
    </w:pPr>
  </w:style>
  <w:style w:type="paragraph" w:customStyle="1" w:styleId="ISO">
    <w:name w:val="ISO"/>
    <w:basedOn w:val="Standard"/>
    <w:rsid w:val="005C5ECB"/>
    <w:pPr>
      <w:spacing w:before="360" w:after="240" w:line="240" w:lineRule="auto"/>
      <w:jc w:val="left"/>
    </w:pPr>
    <w:rPr>
      <w:b/>
      <w:i/>
      <w:sz w:val="18"/>
    </w:rPr>
  </w:style>
  <w:style w:type="paragraph" w:customStyle="1" w:styleId="HandbuchteilQMH">
    <w:name w:val="Handbuchteil QMH"/>
    <w:basedOn w:val="Standard"/>
    <w:rsid w:val="005C5ECB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sz w:val="24"/>
    </w:rPr>
  </w:style>
  <w:style w:type="paragraph" w:customStyle="1" w:styleId="InhaltundBearbeitungQMH">
    <w:name w:val="Inhalt und Bearbeitung QMH"/>
    <w:basedOn w:val="Standard"/>
    <w:rsid w:val="005C5ECB"/>
    <w:pPr>
      <w:overflowPunct w:val="0"/>
      <w:autoSpaceDE w:val="0"/>
      <w:autoSpaceDN w:val="0"/>
      <w:adjustRightInd w:val="0"/>
      <w:spacing w:before="0" w:line="240" w:lineRule="auto"/>
      <w:textAlignment w:val="baseline"/>
    </w:pPr>
    <w:rPr>
      <w:b/>
      <w:sz w:val="24"/>
      <w:u w:val="single"/>
    </w:rPr>
  </w:style>
  <w:style w:type="paragraph" w:customStyle="1" w:styleId="AufzhlungmitQuadratgesprQMH">
    <w:name w:val="Aufzählung mit Quadrat gespr. QMH"/>
    <w:basedOn w:val="Standard"/>
    <w:rsid w:val="005C5ECB"/>
    <w:pPr>
      <w:numPr>
        <w:numId w:val="34"/>
      </w:numPr>
      <w:overflowPunct w:val="0"/>
      <w:autoSpaceDE w:val="0"/>
      <w:autoSpaceDN w:val="0"/>
      <w:adjustRightInd w:val="0"/>
      <w:spacing w:before="0" w:line="360" w:lineRule="auto"/>
      <w:ind w:left="357" w:hanging="357"/>
      <w:textAlignment w:val="baseline"/>
    </w:pPr>
    <w:rPr>
      <w:sz w:val="24"/>
    </w:rPr>
  </w:style>
  <w:style w:type="character" w:customStyle="1" w:styleId="FuzeileZchn">
    <w:name w:val="Fußzeile Zchn"/>
    <w:basedOn w:val="Absatz-Standardschriftart"/>
    <w:link w:val="Fuzeile"/>
    <w:rsid w:val="00BF7B5D"/>
    <w:rPr>
      <w:rFonts w:ascii="Arial" w:hAnsi="Arial"/>
      <w:snapToGrid w:val="0"/>
      <w:sz w:val="1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53AD3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53AD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77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e\Microsoft%20Office\Vorlagen\QMH%20Raster.dot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QMH Raster</Template>
  <TotalTime>0</TotalTime>
  <Pages>1</Pages>
  <Words>70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Thema :</vt:lpstr>
    </vt:vector>
  </TitlesOfParts>
  <Company>Parität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Thema :</dc:title>
  <dc:creator>Ernzerhof</dc:creator>
  <cp:lastModifiedBy>Goreth</cp:lastModifiedBy>
  <cp:revision>4</cp:revision>
  <cp:lastPrinted>2011-04-26T09:43:00Z</cp:lastPrinted>
  <dcterms:created xsi:type="dcterms:W3CDTF">2020-02-04T12:47:00Z</dcterms:created>
  <dcterms:modified xsi:type="dcterms:W3CDTF">2020-02-04T13:09:00Z</dcterms:modified>
</cp:coreProperties>
</file>